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AB" w:rsidRPr="00B90326" w:rsidRDefault="001B47B9" w:rsidP="005014AB">
      <w:pPr>
        <w:pStyle w:val="1"/>
        <w:ind w:left="0"/>
        <w:jc w:val="center"/>
        <w:rPr>
          <w:caps/>
          <w:sz w:val="28"/>
          <w:szCs w:val="28"/>
        </w:rPr>
      </w:pPr>
      <w:r>
        <w:rPr>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pt;margin-top:-26.15pt;width:77.6pt;height:75.8pt;z-index:251659264" wrapcoords="9559 131 8193 262 4221 1833 3600 2749 2110 4320 869 6415 124 8509 -124 10604 0 12698 621 14793 1614 16887 3476 18982 3600 19244 6952 21076 7448 21207 9062 21469 12538 21469 12786 21469 14648 21076 17876 19244 18000 18982 19986 16887 20855 14793 21476 12698 21600 10735 21352 8509 20731 6415 19490 4320 17876 2618 17379 1833 13407 262 12041 131 9559 131">
            <v:imagedata r:id="rId9" o:title=""/>
            <w10:wrap type="tight"/>
          </v:shape>
          <o:OLEObject Type="Embed" ProgID="CorelDRAW.Graphic.11" ShapeID="_x0000_s1026" DrawAspect="Content" ObjectID="_1583146220" r:id="rId10"/>
        </w:pict>
      </w:r>
    </w:p>
    <w:p w:rsidR="005014AB" w:rsidRPr="00B90326" w:rsidRDefault="005014AB" w:rsidP="005014AB">
      <w:pPr>
        <w:pStyle w:val="1"/>
        <w:ind w:left="0"/>
        <w:jc w:val="center"/>
        <w:rPr>
          <w:caps/>
          <w:sz w:val="28"/>
          <w:szCs w:val="28"/>
        </w:rPr>
      </w:pPr>
    </w:p>
    <w:p w:rsidR="005014AB" w:rsidRPr="00B90326" w:rsidRDefault="005014AB" w:rsidP="005014AB">
      <w:pPr>
        <w:pStyle w:val="1"/>
        <w:ind w:left="0"/>
        <w:jc w:val="center"/>
        <w:rPr>
          <w:caps/>
          <w:sz w:val="28"/>
          <w:szCs w:val="28"/>
        </w:rPr>
      </w:pPr>
    </w:p>
    <w:p w:rsidR="005014AB" w:rsidRPr="00B90326" w:rsidRDefault="005014AB" w:rsidP="005014AB">
      <w:pPr>
        <w:pStyle w:val="1"/>
        <w:ind w:left="0"/>
        <w:jc w:val="center"/>
        <w:rPr>
          <w:caps/>
          <w:sz w:val="28"/>
          <w:szCs w:val="28"/>
        </w:rPr>
      </w:pPr>
    </w:p>
    <w:p w:rsidR="0020073D" w:rsidRPr="00850C0F" w:rsidRDefault="0020073D" w:rsidP="0020073D">
      <w:pPr>
        <w:pStyle w:val="1"/>
        <w:ind w:left="0"/>
        <w:jc w:val="center"/>
        <w:rPr>
          <w:caps/>
        </w:rPr>
      </w:pPr>
      <w:r w:rsidRPr="00850C0F">
        <w:rPr>
          <w:caps/>
        </w:rPr>
        <w:t>Кировское областное государственное ПРОФЕССИОНАЛЬНОЕ образовательное бюджетное учреждение</w:t>
      </w:r>
    </w:p>
    <w:p w:rsidR="0020073D" w:rsidRPr="00850C0F" w:rsidRDefault="0020073D" w:rsidP="0020073D">
      <w:pPr>
        <w:pStyle w:val="1"/>
        <w:ind w:left="0"/>
        <w:jc w:val="center"/>
      </w:pPr>
      <w:r w:rsidRPr="00850C0F">
        <w:t>«Кировский медицинский колледж»</w:t>
      </w:r>
    </w:p>
    <w:p w:rsidR="0020073D" w:rsidRPr="00850C0F" w:rsidRDefault="0020073D" w:rsidP="0020073D">
      <w:pPr>
        <w:spacing w:line="240" w:lineRule="auto"/>
        <w:jc w:val="center"/>
        <w:rPr>
          <w:rFonts w:ascii="Times New Roman" w:hAnsi="Times New Roman" w:cs="Times New Roman"/>
          <w:b/>
          <w:sz w:val="24"/>
          <w:szCs w:val="24"/>
        </w:rPr>
      </w:pPr>
      <w:r w:rsidRPr="00850C0F">
        <w:rPr>
          <w:rFonts w:ascii="Times New Roman" w:hAnsi="Times New Roman" w:cs="Times New Roman"/>
          <w:b/>
          <w:sz w:val="24"/>
          <w:szCs w:val="24"/>
        </w:rPr>
        <w:t>(отделение по последипломному, дополнительному образованию и профессиональной переподготовке)</w:t>
      </w:r>
    </w:p>
    <w:p w:rsidR="0020073D" w:rsidRPr="009C3648" w:rsidRDefault="0020073D" w:rsidP="0020073D">
      <w:pPr>
        <w:spacing w:before="120" w:after="120"/>
        <w:rPr>
          <w:rFonts w:ascii="Times New Roman" w:hAnsi="Times New Roman" w:cs="Times New Roman"/>
          <w:sz w:val="28"/>
          <w:szCs w:val="28"/>
        </w:rPr>
      </w:pPr>
    </w:p>
    <w:tbl>
      <w:tblPr>
        <w:tblW w:w="10404" w:type="dxa"/>
        <w:tblInd w:w="648" w:type="dxa"/>
        <w:tblLook w:val="04A0" w:firstRow="1" w:lastRow="0" w:firstColumn="1" w:lastColumn="0" w:noHBand="0" w:noVBand="1"/>
      </w:tblPr>
      <w:tblGrid>
        <w:gridCol w:w="4284"/>
        <w:gridCol w:w="1440"/>
        <w:gridCol w:w="4680"/>
      </w:tblGrid>
      <w:tr w:rsidR="0020073D" w:rsidRPr="009C3648" w:rsidTr="009B4557">
        <w:trPr>
          <w:trHeight w:val="2611"/>
        </w:trPr>
        <w:tc>
          <w:tcPr>
            <w:tcW w:w="4284" w:type="dxa"/>
          </w:tcPr>
          <w:p w:rsidR="0020073D" w:rsidRPr="009C3648" w:rsidRDefault="0020073D" w:rsidP="009B4557">
            <w:pPr>
              <w:tabs>
                <w:tab w:val="left" w:pos="4111"/>
              </w:tabs>
              <w:spacing w:before="120" w:after="120"/>
              <w:ind w:right="743"/>
              <w:rPr>
                <w:rFonts w:ascii="Times New Roman" w:hAnsi="Times New Roman" w:cs="Times New Roman"/>
                <w:b/>
                <w:bCs/>
                <w:color w:val="000000"/>
                <w:sz w:val="24"/>
                <w:szCs w:val="24"/>
              </w:rPr>
            </w:pPr>
            <w:r>
              <w:rPr>
                <w:rFonts w:ascii="Times New Roman" w:hAnsi="Times New Roman" w:cs="Times New Roman"/>
                <w:b/>
                <w:bCs/>
                <w:color w:val="000000"/>
                <w:sz w:val="24"/>
                <w:szCs w:val="24"/>
              </w:rPr>
              <w:t>СОГЛАСОВАНО</w:t>
            </w:r>
            <w:r w:rsidRPr="009C3648">
              <w:rPr>
                <w:rFonts w:ascii="Times New Roman" w:hAnsi="Times New Roman" w:cs="Times New Roman"/>
                <w:b/>
                <w:bCs/>
                <w:color w:val="000000"/>
                <w:sz w:val="24"/>
                <w:szCs w:val="24"/>
              </w:rPr>
              <w:t>:</w:t>
            </w:r>
          </w:p>
          <w:p w:rsidR="0020073D" w:rsidRPr="009C3648" w:rsidRDefault="0020073D" w:rsidP="009B4557">
            <w:pPr>
              <w:spacing w:before="120" w:after="120"/>
              <w:ind w:right="743"/>
              <w:rPr>
                <w:rFonts w:ascii="Times New Roman" w:hAnsi="Times New Roman" w:cs="Times New Roman"/>
                <w:bCs/>
                <w:color w:val="000000"/>
                <w:sz w:val="24"/>
                <w:szCs w:val="24"/>
              </w:rPr>
            </w:pPr>
            <w:r w:rsidRPr="009C3648">
              <w:rPr>
                <w:rFonts w:ascii="Times New Roman" w:hAnsi="Times New Roman" w:cs="Times New Roman"/>
                <w:bCs/>
                <w:color w:val="000000"/>
                <w:sz w:val="24"/>
                <w:szCs w:val="24"/>
              </w:rPr>
              <w:t xml:space="preserve">Заместитель директора по последипломному, дополнительному образованию и профессиональной переподготовке </w:t>
            </w:r>
          </w:p>
          <w:p w:rsidR="0020073D" w:rsidRPr="009C3648" w:rsidRDefault="0020073D" w:rsidP="009B4557">
            <w:pPr>
              <w:spacing w:before="120" w:after="120"/>
              <w:ind w:right="743"/>
              <w:rPr>
                <w:rFonts w:ascii="Times New Roman" w:hAnsi="Times New Roman" w:cs="Times New Roman"/>
                <w:bCs/>
                <w:color w:val="000000"/>
                <w:sz w:val="24"/>
                <w:szCs w:val="24"/>
              </w:rPr>
            </w:pPr>
            <w:r w:rsidRPr="009C3648">
              <w:rPr>
                <w:rFonts w:ascii="Times New Roman" w:hAnsi="Times New Roman" w:cs="Times New Roman"/>
                <w:bCs/>
                <w:color w:val="000000"/>
                <w:sz w:val="24"/>
                <w:szCs w:val="24"/>
              </w:rPr>
              <w:t>Н.А. Шишкина</w:t>
            </w:r>
          </w:p>
          <w:p w:rsidR="0020073D" w:rsidRPr="009C3648" w:rsidRDefault="0020073D" w:rsidP="009B4557">
            <w:pPr>
              <w:spacing w:before="120" w:after="120"/>
              <w:ind w:right="743"/>
              <w:rPr>
                <w:rFonts w:ascii="Times New Roman" w:hAnsi="Times New Roman" w:cs="Times New Roman"/>
                <w:b/>
                <w:bCs/>
                <w:color w:val="000000"/>
                <w:sz w:val="24"/>
                <w:szCs w:val="24"/>
              </w:rPr>
            </w:pPr>
            <w:r w:rsidRPr="009C3648">
              <w:rPr>
                <w:rFonts w:ascii="Times New Roman" w:hAnsi="Times New Roman" w:cs="Times New Roman"/>
                <w:bCs/>
                <w:color w:val="000000"/>
                <w:sz w:val="24"/>
                <w:szCs w:val="24"/>
              </w:rPr>
              <w:t>__________________</w:t>
            </w:r>
          </w:p>
        </w:tc>
        <w:tc>
          <w:tcPr>
            <w:tcW w:w="1440" w:type="dxa"/>
          </w:tcPr>
          <w:p w:rsidR="0020073D" w:rsidRPr="009C3648" w:rsidRDefault="0020073D" w:rsidP="009B4557">
            <w:pPr>
              <w:spacing w:before="120" w:after="120"/>
              <w:rPr>
                <w:rFonts w:ascii="Times New Roman" w:hAnsi="Times New Roman" w:cs="Times New Roman"/>
                <w:b/>
                <w:bCs/>
                <w:color w:val="000000"/>
                <w:sz w:val="28"/>
                <w:szCs w:val="28"/>
              </w:rPr>
            </w:pPr>
          </w:p>
        </w:tc>
        <w:tc>
          <w:tcPr>
            <w:tcW w:w="4680" w:type="dxa"/>
          </w:tcPr>
          <w:p w:rsidR="0020073D" w:rsidRPr="00ED1784" w:rsidRDefault="0020073D" w:rsidP="009B4557">
            <w:pPr>
              <w:spacing w:line="360" w:lineRule="auto"/>
              <w:rPr>
                <w:rFonts w:ascii="Times New Roman" w:hAnsi="Times New Roman" w:cs="Times New Roman"/>
                <w:b/>
                <w:bCs/>
                <w:color w:val="000000"/>
                <w:sz w:val="24"/>
                <w:szCs w:val="24"/>
              </w:rPr>
            </w:pPr>
            <w:r w:rsidRPr="00ED1784">
              <w:rPr>
                <w:rFonts w:ascii="Times New Roman" w:hAnsi="Times New Roman" w:cs="Times New Roman"/>
                <w:b/>
                <w:bCs/>
                <w:color w:val="000000"/>
                <w:sz w:val="24"/>
                <w:szCs w:val="24"/>
              </w:rPr>
              <w:t>УТВЕРЖДЕНО</w:t>
            </w:r>
            <w:r>
              <w:rPr>
                <w:rFonts w:ascii="Times New Roman" w:hAnsi="Times New Roman" w:cs="Times New Roman"/>
                <w:b/>
                <w:bCs/>
                <w:color w:val="000000"/>
                <w:sz w:val="24"/>
                <w:szCs w:val="24"/>
              </w:rPr>
              <w:t>:</w:t>
            </w:r>
          </w:p>
          <w:p w:rsidR="0020073D" w:rsidRPr="00ED1784" w:rsidRDefault="00041EC4" w:rsidP="009B4557">
            <w:pPr>
              <w:tabs>
                <w:tab w:val="left" w:pos="4111"/>
              </w:tabs>
              <w:spacing w:line="360" w:lineRule="auto"/>
              <w:ind w:right="743"/>
              <w:rPr>
                <w:rFonts w:ascii="Times New Roman" w:hAnsi="Times New Roman" w:cs="Times New Roman"/>
                <w:bCs/>
                <w:color w:val="000000"/>
                <w:sz w:val="24"/>
                <w:szCs w:val="24"/>
              </w:rPr>
            </w:pPr>
            <w:r>
              <w:rPr>
                <w:rFonts w:ascii="Times New Roman" w:hAnsi="Times New Roman" w:cs="Times New Roman"/>
                <w:bCs/>
                <w:color w:val="000000"/>
                <w:sz w:val="24"/>
                <w:szCs w:val="24"/>
              </w:rPr>
              <w:t>Директор В.</w:t>
            </w:r>
            <w:r w:rsidR="0020073D" w:rsidRPr="00ED1784">
              <w:rPr>
                <w:rFonts w:ascii="Times New Roman" w:hAnsi="Times New Roman" w:cs="Times New Roman"/>
                <w:bCs/>
                <w:color w:val="000000"/>
                <w:sz w:val="24"/>
                <w:szCs w:val="24"/>
              </w:rPr>
              <w:t>В. Шубин</w:t>
            </w:r>
          </w:p>
          <w:p w:rsidR="0020073D" w:rsidRPr="00ED1784" w:rsidRDefault="0020073D" w:rsidP="009B4557">
            <w:pPr>
              <w:tabs>
                <w:tab w:val="left" w:pos="4111"/>
              </w:tabs>
              <w:spacing w:line="360" w:lineRule="auto"/>
              <w:ind w:right="743"/>
              <w:rPr>
                <w:rFonts w:ascii="Times New Roman" w:hAnsi="Times New Roman" w:cs="Times New Roman"/>
                <w:bCs/>
                <w:color w:val="000000"/>
                <w:sz w:val="24"/>
                <w:szCs w:val="24"/>
              </w:rPr>
            </w:pPr>
            <w:r w:rsidRPr="00ED1784">
              <w:rPr>
                <w:rFonts w:ascii="Times New Roman" w:hAnsi="Times New Roman" w:cs="Times New Roman"/>
                <w:bCs/>
                <w:color w:val="000000"/>
                <w:sz w:val="24"/>
                <w:szCs w:val="24"/>
              </w:rPr>
              <w:t>__________________</w:t>
            </w:r>
          </w:p>
          <w:p w:rsidR="0020073D" w:rsidRPr="00ED1784" w:rsidRDefault="0020073D" w:rsidP="009B4557">
            <w:pPr>
              <w:tabs>
                <w:tab w:val="left" w:pos="4111"/>
              </w:tabs>
              <w:spacing w:before="120" w:after="120"/>
              <w:ind w:right="743"/>
              <w:rPr>
                <w:rFonts w:ascii="Times New Roman" w:hAnsi="Times New Roman" w:cs="Times New Roman"/>
                <w:bCs/>
                <w:color w:val="000000"/>
                <w:sz w:val="24"/>
                <w:szCs w:val="24"/>
              </w:rPr>
            </w:pPr>
          </w:p>
        </w:tc>
      </w:tr>
    </w:tbl>
    <w:p w:rsidR="005014AB" w:rsidRPr="00B90326" w:rsidRDefault="005014AB" w:rsidP="005014AB">
      <w:pPr>
        <w:rPr>
          <w:rFonts w:ascii="Times New Roman" w:hAnsi="Times New Roman" w:cs="Times New Roman"/>
          <w:b/>
          <w:sz w:val="28"/>
          <w:szCs w:val="28"/>
        </w:rPr>
      </w:pPr>
    </w:p>
    <w:p w:rsidR="002115CE" w:rsidRPr="00B90326" w:rsidRDefault="002115CE" w:rsidP="005014AB">
      <w:pPr>
        <w:jc w:val="center"/>
        <w:rPr>
          <w:rFonts w:ascii="Times New Roman" w:hAnsi="Times New Roman" w:cs="Times New Roman"/>
          <w:b/>
          <w:sz w:val="28"/>
          <w:szCs w:val="28"/>
        </w:rPr>
      </w:pPr>
    </w:p>
    <w:p w:rsidR="005014AB" w:rsidRPr="002E0E23" w:rsidRDefault="005014AB" w:rsidP="005014AB">
      <w:pPr>
        <w:jc w:val="center"/>
        <w:rPr>
          <w:rFonts w:ascii="Times New Roman" w:hAnsi="Times New Roman" w:cs="Times New Roman"/>
          <w:b/>
          <w:sz w:val="36"/>
          <w:szCs w:val="36"/>
        </w:rPr>
      </w:pPr>
      <w:r w:rsidRPr="002E0E23">
        <w:rPr>
          <w:rFonts w:ascii="Times New Roman" w:hAnsi="Times New Roman" w:cs="Times New Roman"/>
          <w:b/>
          <w:sz w:val="36"/>
          <w:szCs w:val="36"/>
        </w:rPr>
        <w:t xml:space="preserve">УЧЕБНО-МЕТОДИЧЕСКОЕ ПОСОБИЕ ДЛЯ ВЫПОЛНЕНИЯ ПРЕДЦИКЛОВОЙ ПОДГОТОВКИ </w:t>
      </w:r>
    </w:p>
    <w:p w:rsidR="005014AB" w:rsidRPr="00B90326" w:rsidRDefault="005014AB" w:rsidP="005014AB">
      <w:pPr>
        <w:tabs>
          <w:tab w:val="left" w:pos="3360"/>
        </w:tabs>
        <w:ind w:left="900" w:hanging="360"/>
        <w:rPr>
          <w:rFonts w:ascii="Times New Roman" w:hAnsi="Times New Roman" w:cs="Times New Roman"/>
          <w:b/>
          <w:sz w:val="28"/>
          <w:szCs w:val="28"/>
        </w:rPr>
      </w:pPr>
      <w:r w:rsidRPr="00B90326">
        <w:rPr>
          <w:rFonts w:ascii="Times New Roman" w:hAnsi="Times New Roman" w:cs="Times New Roman"/>
          <w:sz w:val="28"/>
          <w:szCs w:val="28"/>
        </w:rPr>
        <w:t xml:space="preserve">                 </w:t>
      </w:r>
      <w:r w:rsidRPr="00B90326">
        <w:rPr>
          <w:rFonts w:ascii="Times New Roman" w:hAnsi="Times New Roman" w:cs="Times New Roman"/>
          <w:sz w:val="28"/>
          <w:szCs w:val="28"/>
        </w:rPr>
        <w:tab/>
      </w:r>
    </w:p>
    <w:p w:rsidR="005014AB" w:rsidRPr="003D3C3F" w:rsidRDefault="005014AB" w:rsidP="005014AB">
      <w:pPr>
        <w:spacing w:line="240" w:lineRule="auto"/>
        <w:rPr>
          <w:rFonts w:ascii="Times New Roman" w:hAnsi="Times New Roman" w:cs="Times New Roman"/>
          <w:sz w:val="28"/>
          <w:szCs w:val="28"/>
        </w:rPr>
      </w:pPr>
      <w:r w:rsidRPr="00B90326">
        <w:rPr>
          <w:rFonts w:ascii="Times New Roman" w:hAnsi="Times New Roman" w:cs="Times New Roman"/>
          <w:b/>
          <w:sz w:val="28"/>
          <w:szCs w:val="28"/>
        </w:rPr>
        <w:t xml:space="preserve">СПЕЦИАЛЬНОСТЬ: </w:t>
      </w:r>
      <w:r w:rsidR="00000662">
        <w:rPr>
          <w:rFonts w:ascii="Times New Roman" w:hAnsi="Times New Roman" w:cs="Times New Roman"/>
          <w:sz w:val="28"/>
          <w:szCs w:val="28"/>
        </w:rPr>
        <w:t>Сестринское дело</w:t>
      </w:r>
      <w:r w:rsidR="003D3C3F" w:rsidRPr="003D3C3F">
        <w:rPr>
          <w:rFonts w:ascii="Times New Roman" w:hAnsi="Times New Roman" w:cs="Times New Roman"/>
          <w:sz w:val="28"/>
          <w:szCs w:val="28"/>
        </w:rPr>
        <w:t xml:space="preserve"> </w:t>
      </w:r>
    </w:p>
    <w:p w:rsidR="003D3C3F" w:rsidRPr="003D3C3F" w:rsidRDefault="003D3C3F" w:rsidP="005014AB">
      <w:pPr>
        <w:spacing w:line="240" w:lineRule="auto"/>
        <w:rPr>
          <w:rFonts w:ascii="Times New Roman" w:hAnsi="Times New Roman" w:cs="Times New Roman"/>
          <w:b/>
          <w:sz w:val="28"/>
          <w:szCs w:val="28"/>
        </w:rPr>
      </w:pPr>
      <w:r w:rsidRPr="003D3C3F">
        <w:rPr>
          <w:rFonts w:ascii="Times New Roman" w:hAnsi="Times New Roman" w:cs="Times New Roman"/>
          <w:b/>
          <w:sz w:val="28"/>
          <w:szCs w:val="28"/>
        </w:rPr>
        <w:t>ЦИКЛ:</w:t>
      </w:r>
      <w:r w:rsidRPr="003D3C3F">
        <w:rPr>
          <w:rFonts w:ascii="Times New Roman" w:hAnsi="Times New Roman" w:cs="Times New Roman"/>
          <w:sz w:val="28"/>
          <w:szCs w:val="28"/>
        </w:rPr>
        <w:t xml:space="preserve"> </w:t>
      </w:r>
      <w:r w:rsidRPr="00B90326">
        <w:rPr>
          <w:rFonts w:ascii="Times New Roman" w:hAnsi="Times New Roman" w:cs="Times New Roman"/>
          <w:sz w:val="28"/>
          <w:szCs w:val="28"/>
        </w:rPr>
        <w:t>«</w:t>
      </w:r>
      <w:r w:rsidR="00000662">
        <w:rPr>
          <w:rFonts w:ascii="Times New Roman" w:hAnsi="Times New Roman" w:cs="Times New Roman"/>
          <w:sz w:val="28"/>
          <w:szCs w:val="28"/>
        </w:rPr>
        <w:t>Современные аспекты сестринского дела при эндоскопии</w:t>
      </w:r>
      <w:r w:rsidRPr="00B90326">
        <w:rPr>
          <w:rFonts w:ascii="Times New Roman" w:hAnsi="Times New Roman" w:cs="Times New Roman"/>
          <w:sz w:val="28"/>
          <w:szCs w:val="28"/>
        </w:rPr>
        <w:t>»</w:t>
      </w:r>
    </w:p>
    <w:p w:rsidR="005014AB" w:rsidRPr="00B90326" w:rsidRDefault="005014AB" w:rsidP="005014AB">
      <w:pPr>
        <w:spacing w:line="240" w:lineRule="auto"/>
        <w:rPr>
          <w:rFonts w:ascii="Times New Roman" w:hAnsi="Times New Roman" w:cs="Times New Roman"/>
          <w:b/>
          <w:sz w:val="28"/>
          <w:szCs w:val="28"/>
        </w:rPr>
      </w:pPr>
      <w:r w:rsidRPr="00B90326">
        <w:rPr>
          <w:rFonts w:ascii="Times New Roman" w:hAnsi="Times New Roman" w:cs="Times New Roman"/>
          <w:b/>
          <w:sz w:val="28"/>
          <w:szCs w:val="28"/>
        </w:rPr>
        <w:t xml:space="preserve">ДОЛЖНОСТЬ: </w:t>
      </w:r>
      <w:r w:rsidR="00000662">
        <w:rPr>
          <w:rFonts w:ascii="Times New Roman" w:hAnsi="Times New Roman" w:cs="Times New Roman"/>
          <w:sz w:val="28"/>
          <w:szCs w:val="28"/>
        </w:rPr>
        <w:t>медицинская сестра эндоскопических отделений (кабинетов)</w:t>
      </w:r>
    </w:p>
    <w:p w:rsidR="005014AB" w:rsidRPr="00B90326" w:rsidRDefault="005014AB" w:rsidP="005014AB">
      <w:pPr>
        <w:spacing w:line="240" w:lineRule="auto"/>
        <w:rPr>
          <w:rFonts w:ascii="Times New Roman" w:hAnsi="Times New Roman" w:cs="Times New Roman"/>
          <w:sz w:val="28"/>
          <w:szCs w:val="28"/>
        </w:rPr>
      </w:pPr>
      <w:r w:rsidRPr="00B90326">
        <w:rPr>
          <w:rFonts w:ascii="Times New Roman" w:hAnsi="Times New Roman" w:cs="Times New Roman"/>
          <w:b/>
          <w:sz w:val="28"/>
          <w:szCs w:val="28"/>
        </w:rPr>
        <w:t xml:space="preserve">ВИД ПОДГОТОВКИ:  </w:t>
      </w:r>
      <w:r w:rsidR="002115CE" w:rsidRPr="00B90326">
        <w:rPr>
          <w:rFonts w:ascii="Times New Roman" w:hAnsi="Times New Roman" w:cs="Times New Roman"/>
          <w:sz w:val="28"/>
          <w:szCs w:val="28"/>
        </w:rPr>
        <w:t>повышение квалификации</w:t>
      </w:r>
    </w:p>
    <w:p w:rsidR="005014AB" w:rsidRPr="00B90326" w:rsidRDefault="005014AB" w:rsidP="005014AB">
      <w:pPr>
        <w:spacing w:line="240" w:lineRule="auto"/>
        <w:rPr>
          <w:rFonts w:ascii="Times New Roman" w:hAnsi="Times New Roman" w:cs="Times New Roman"/>
          <w:b/>
          <w:sz w:val="28"/>
          <w:szCs w:val="28"/>
        </w:rPr>
      </w:pPr>
      <w:r w:rsidRPr="00B90326">
        <w:rPr>
          <w:rFonts w:ascii="Times New Roman" w:hAnsi="Times New Roman" w:cs="Times New Roman"/>
          <w:b/>
          <w:sz w:val="28"/>
          <w:szCs w:val="28"/>
        </w:rPr>
        <w:t xml:space="preserve">ФОРМА ОБУЧЕНИЯ: </w:t>
      </w:r>
      <w:r w:rsidRPr="00B90326">
        <w:rPr>
          <w:rFonts w:ascii="Times New Roman" w:hAnsi="Times New Roman" w:cs="Times New Roman"/>
          <w:sz w:val="28"/>
          <w:szCs w:val="28"/>
        </w:rPr>
        <w:t>заочно-очная</w:t>
      </w:r>
    </w:p>
    <w:p w:rsidR="005014AB" w:rsidRPr="00B90326" w:rsidRDefault="005014AB" w:rsidP="005014AB">
      <w:pPr>
        <w:rPr>
          <w:rFonts w:ascii="Times New Roman" w:hAnsi="Times New Roman" w:cs="Times New Roman"/>
          <w:sz w:val="28"/>
          <w:szCs w:val="28"/>
        </w:rPr>
      </w:pPr>
    </w:p>
    <w:p w:rsidR="00FD1A0A" w:rsidRDefault="005014AB" w:rsidP="00FD1A0A">
      <w:pPr>
        <w:rPr>
          <w:rFonts w:ascii="Times New Roman" w:hAnsi="Times New Roman" w:cs="Times New Roman"/>
          <w:sz w:val="28"/>
          <w:szCs w:val="28"/>
        </w:rPr>
      </w:pPr>
      <w:r w:rsidRPr="00B90326">
        <w:rPr>
          <w:rFonts w:ascii="Times New Roman" w:hAnsi="Times New Roman" w:cs="Times New Roman"/>
          <w:sz w:val="28"/>
          <w:szCs w:val="28"/>
        </w:rPr>
        <w:t xml:space="preserve">                                             </w:t>
      </w:r>
    </w:p>
    <w:p w:rsidR="00193192" w:rsidRDefault="00193192" w:rsidP="00FD1A0A">
      <w:pPr>
        <w:jc w:val="center"/>
        <w:rPr>
          <w:rFonts w:ascii="Times New Roman" w:hAnsi="Times New Roman" w:cs="Times New Roman"/>
          <w:b/>
          <w:sz w:val="28"/>
          <w:szCs w:val="28"/>
        </w:rPr>
      </w:pPr>
    </w:p>
    <w:p w:rsidR="005014AB" w:rsidRPr="00B90326" w:rsidRDefault="005014AB" w:rsidP="00FD1A0A">
      <w:pPr>
        <w:jc w:val="center"/>
        <w:rPr>
          <w:rFonts w:ascii="Times New Roman" w:hAnsi="Times New Roman" w:cs="Times New Roman"/>
          <w:b/>
          <w:sz w:val="28"/>
          <w:szCs w:val="28"/>
        </w:rPr>
      </w:pPr>
      <w:r w:rsidRPr="00B90326">
        <w:rPr>
          <w:rFonts w:ascii="Times New Roman" w:hAnsi="Times New Roman" w:cs="Times New Roman"/>
          <w:b/>
          <w:sz w:val="28"/>
          <w:szCs w:val="28"/>
        </w:rPr>
        <w:t>Киров</w:t>
      </w:r>
      <w:r w:rsidR="00FD1A0A">
        <w:rPr>
          <w:rFonts w:ascii="Times New Roman" w:hAnsi="Times New Roman" w:cs="Times New Roman"/>
          <w:b/>
          <w:sz w:val="28"/>
          <w:szCs w:val="28"/>
        </w:rPr>
        <w:t xml:space="preserve"> </w:t>
      </w:r>
      <w:r w:rsidR="00D12AF5">
        <w:rPr>
          <w:rFonts w:ascii="Times New Roman" w:hAnsi="Times New Roman" w:cs="Times New Roman"/>
          <w:b/>
          <w:sz w:val="28"/>
          <w:szCs w:val="28"/>
        </w:rPr>
        <w:t>2018</w:t>
      </w:r>
    </w:p>
    <w:p w:rsidR="00606B73" w:rsidRPr="00B90326" w:rsidRDefault="00CE3C0B"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r w:rsidRPr="00B90326">
        <w:rPr>
          <w:rFonts w:ascii="Times New Roman" w:eastAsia="Times New Roman" w:hAnsi="Times New Roman" w:cs="Times New Roman"/>
          <w:b/>
          <w:bCs/>
          <w:iCs/>
          <w:color w:val="1F1F1F"/>
          <w:sz w:val="28"/>
          <w:szCs w:val="28"/>
          <w:lang w:eastAsia="ru-RU"/>
        </w:rPr>
        <w:lastRenderedPageBreak/>
        <w:t>УВАЖАЕМЫЙ</w:t>
      </w:r>
      <w:r w:rsidR="00606B73" w:rsidRPr="00B90326">
        <w:rPr>
          <w:rFonts w:ascii="Times New Roman" w:eastAsia="Times New Roman" w:hAnsi="Times New Roman" w:cs="Times New Roman"/>
          <w:b/>
          <w:bCs/>
          <w:iCs/>
          <w:color w:val="1F1F1F"/>
          <w:sz w:val="28"/>
          <w:szCs w:val="28"/>
          <w:lang w:eastAsia="ru-RU"/>
        </w:rPr>
        <w:t xml:space="preserve"> </w:t>
      </w:r>
      <w:r w:rsidR="00F1116E">
        <w:rPr>
          <w:rFonts w:ascii="Times New Roman" w:eastAsia="Times New Roman" w:hAnsi="Times New Roman" w:cs="Times New Roman"/>
          <w:b/>
          <w:bCs/>
          <w:iCs/>
          <w:color w:val="1F1F1F"/>
          <w:sz w:val="28"/>
          <w:szCs w:val="28"/>
          <w:lang w:eastAsia="ru-RU"/>
        </w:rPr>
        <w:t xml:space="preserve"> </w:t>
      </w:r>
      <w:r w:rsidRPr="00B90326">
        <w:rPr>
          <w:rFonts w:ascii="Times New Roman" w:eastAsia="Times New Roman" w:hAnsi="Times New Roman" w:cs="Times New Roman"/>
          <w:b/>
          <w:bCs/>
          <w:iCs/>
          <w:color w:val="1F1F1F"/>
          <w:sz w:val="28"/>
          <w:szCs w:val="28"/>
          <w:lang w:eastAsia="ru-RU"/>
        </w:rPr>
        <w:t>КОЛЛЕГА</w:t>
      </w:r>
      <w:r w:rsidR="00606B73" w:rsidRPr="00B90326">
        <w:rPr>
          <w:rFonts w:ascii="Times New Roman" w:eastAsia="Times New Roman" w:hAnsi="Times New Roman" w:cs="Times New Roman"/>
          <w:b/>
          <w:bCs/>
          <w:iCs/>
          <w:color w:val="1F1F1F"/>
          <w:sz w:val="28"/>
          <w:szCs w:val="28"/>
          <w:lang w:eastAsia="ru-RU"/>
        </w:rPr>
        <w:t>!</w:t>
      </w:r>
    </w:p>
    <w:p w:rsidR="00CE3C0B" w:rsidRPr="00B90326" w:rsidRDefault="00606B73" w:rsidP="00D26553">
      <w:pPr>
        <w:spacing w:line="240" w:lineRule="auto"/>
        <w:jc w:val="both"/>
        <w:rPr>
          <w:rFonts w:ascii="Times New Roman" w:eastAsia="Times New Roman" w:hAnsi="Times New Roman" w:cs="Times New Roman"/>
          <w:bCs/>
          <w:iCs/>
          <w:color w:val="1F1F1F"/>
          <w:sz w:val="28"/>
          <w:szCs w:val="28"/>
          <w:lang w:eastAsia="ru-RU"/>
        </w:rPr>
      </w:pPr>
      <w:r w:rsidRPr="00B90326">
        <w:rPr>
          <w:rFonts w:ascii="Times New Roman" w:eastAsia="Times New Roman" w:hAnsi="Times New Roman" w:cs="Times New Roman"/>
          <w:b/>
          <w:bCs/>
          <w:iCs/>
          <w:color w:val="1F1F1F"/>
          <w:sz w:val="28"/>
          <w:szCs w:val="28"/>
          <w:lang w:eastAsia="ru-RU"/>
        </w:rPr>
        <w:tab/>
      </w:r>
      <w:r w:rsidRPr="00B90326">
        <w:rPr>
          <w:rFonts w:ascii="Times New Roman" w:eastAsia="Times New Roman" w:hAnsi="Times New Roman" w:cs="Times New Roman"/>
          <w:bCs/>
          <w:iCs/>
          <w:color w:val="1F1F1F"/>
          <w:sz w:val="28"/>
          <w:szCs w:val="28"/>
          <w:lang w:eastAsia="ru-RU"/>
        </w:rPr>
        <w:t xml:space="preserve">Для повышения эффективности обучения </w:t>
      </w:r>
      <w:r w:rsidR="00A14E4B">
        <w:rPr>
          <w:rFonts w:ascii="Times New Roman" w:eastAsia="Times New Roman" w:hAnsi="Times New Roman" w:cs="Times New Roman"/>
          <w:bCs/>
          <w:iCs/>
          <w:color w:val="1F1F1F"/>
          <w:sz w:val="28"/>
          <w:szCs w:val="28"/>
          <w:lang w:eastAsia="ru-RU"/>
        </w:rPr>
        <w:t xml:space="preserve">на цикле </w:t>
      </w:r>
      <w:r w:rsidR="00000662" w:rsidRPr="00B90326">
        <w:rPr>
          <w:rFonts w:ascii="Times New Roman" w:hAnsi="Times New Roman" w:cs="Times New Roman"/>
          <w:sz w:val="28"/>
          <w:szCs w:val="28"/>
        </w:rPr>
        <w:t>«</w:t>
      </w:r>
      <w:r w:rsidR="00000662">
        <w:rPr>
          <w:rFonts w:ascii="Times New Roman" w:hAnsi="Times New Roman" w:cs="Times New Roman"/>
          <w:sz w:val="28"/>
          <w:szCs w:val="28"/>
        </w:rPr>
        <w:t>Современные аспекты сестринского дела при эндоскопии</w:t>
      </w:r>
      <w:r w:rsidR="00000662" w:rsidRPr="00B90326">
        <w:rPr>
          <w:rFonts w:ascii="Times New Roman" w:hAnsi="Times New Roman" w:cs="Times New Roman"/>
          <w:sz w:val="28"/>
          <w:szCs w:val="28"/>
        </w:rPr>
        <w:t>»</w:t>
      </w:r>
      <w:r w:rsidR="00D26553">
        <w:rPr>
          <w:rFonts w:ascii="Times New Roman" w:hAnsi="Times New Roman" w:cs="Times New Roman"/>
          <w:sz w:val="28"/>
          <w:szCs w:val="28"/>
        </w:rPr>
        <w:t xml:space="preserve"> </w:t>
      </w:r>
      <w:r w:rsidR="00CE3C0B" w:rsidRPr="00B90326">
        <w:rPr>
          <w:rFonts w:ascii="Times New Roman" w:eastAsia="Times New Roman" w:hAnsi="Times New Roman" w:cs="Times New Roman"/>
          <w:bCs/>
          <w:iCs/>
          <w:color w:val="1F1F1F"/>
          <w:sz w:val="28"/>
          <w:szCs w:val="28"/>
          <w:lang w:eastAsia="ru-RU"/>
        </w:rPr>
        <w:t>Вам предлагается пакет документов для самостоятельного выполнения домашнего задания.</w:t>
      </w:r>
    </w:p>
    <w:p w:rsidR="009B6F7A" w:rsidRPr="00786583" w:rsidRDefault="00CE3C0B" w:rsidP="009B6F7A">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B90326">
        <w:rPr>
          <w:rFonts w:ascii="Times New Roman" w:eastAsia="Times New Roman" w:hAnsi="Times New Roman" w:cs="Times New Roman"/>
          <w:bCs/>
          <w:iCs/>
          <w:color w:val="1F1F1F"/>
          <w:sz w:val="28"/>
          <w:szCs w:val="28"/>
          <w:lang w:eastAsia="ru-RU"/>
        </w:rPr>
        <w:tab/>
      </w:r>
      <w:r w:rsidR="009B6F7A" w:rsidRPr="00786583">
        <w:rPr>
          <w:rFonts w:ascii="Times New Roman" w:eastAsia="Times New Roman" w:hAnsi="Times New Roman" w:cs="Times New Roman"/>
          <w:b/>
          <w:bCs/>
          <w:iCs/>
          <w:sz w:val="28"/>
          <w:szCs w:val="28"/>
          <w:lang w:eastAsia="ru-RU"/>
        </w:rPr>
        <w:t>Для этого Вам необходимо:</w:t>
      </w:r>
    </w:p>
    <w:p w:rsidR="009B6F7A" w:rsidRPr="00786583" w:rsidRDefault="009B6F7A" w:rsidP="009B6F7A">
      <w:pPr>
        <w:pStyle w:val="a3"/>
        <w:numPr>
          <w:ilvl w:val="0"/>
          <w:numId w:val="3"/>
        </w:numPr>
        <w:spacing w:before="100" w:beforeAutospacing="1" w:after="100" w:afterAutospacing="1"/>
        <w:jc w:val="both"/>
        <w:rPr>
          <w:bCs/>
          <w:iCs/>
          <w:sz w:val="28"/>
          <w:szCs w:val="28"/>
        </w:rPr>
      </w:pPr>
      <w:r w:rsidRPr="00786583">
        <w:rPr>
          <w:bCs/>
          <w:iCs/>
          <w:sz w:val="28"/>
          <w:szCs w:val="28"/>
        </w:rPr>
        <w:t>решить проблемно-ситуационные задачи (решение оформить  на листе (формат А</w:t>
      </w:r>
      <w:proofErr w:type="gramStart"/>
      <w:r w:rsidRPr="00786583">
        <w:rPr>
          <w:bCs/>
          <w:iCs/>
          <w:sz w:val="28"/>
          <w:szCs w:val="28"/>
        </w:rPr>
        <w:t>4</w:t>
      </w:r>
      <w:proofErr w:type="gramEnd"/>
      <w:r w:rsidRPr="00786583">
        <w:rPr>
          <w:bCs/>
          <w:iCs/>
          <w:sz w:val="28"/>
          <w:szCs w:val="28"/>
        </w:rPr>
        <w:t xml:space="preserve">) или в рабочей тетради), укажите № задачи  и </w:t>
      </w:r>
      <w:r>
        <w:rPr>
          <w:bCs/>
          <w:iCs/>
          <w:sz w:val="28"/>
          <w:szCs w:val="28"/>
        </w:rPr>
        <w:t xml:space="preserve">Ваше </w:t>
      </w:r>
      <w:r w:rsidRPr="00786583">
        <w:rPr>
          <w:bCs/>
          <w:iCs/>
          <w:sz w:val="28"/>
          <w:szCs w:val="28"/>
        </w:rPr>
        <w:t>решение);</w:t>
      </w:r>
    </w:p>
    <w:p w:rsidR="009B6F7A" w:rsidRDefault="009B6F7A" w:rsidP="009B6F7A">
      <w:pPr>
        <w:pStyle w:val="a3"/>
        <w:numPr>
          <w:ilvl w:val="0"/>
          <w:numId w:val="3"/>
        </w:numPr>
        <w:spacing w:before="100" w:beforeAutospacing="1" w:after="100" w:afterAutospacing="1"/>
        <w:jc w:val="both"/>
        <w:rPr>
          <w:bCs/>
          <w:iCs/>
          <w:sz w:val="28"/>
          <w:szCs w:val="28"/>
        </w:rPr>
      </w:pPr>
      <w:r w:rsidRPr="00786583">
        <w:rPr>
          <w:bCs/>
          <w:iCs/>
          <w:sz w:val="28"/>
          <w:szCs w:val="28"/>
        </w:rPr>
        <w:t>ответить на вопросы в тестовой форме (указать № вопроса и цифры всех правильных ответов)</w:t>
      </w:r>
      <w:r>
        <w:rPr>
          <w:bCs/>
          <w:iCs/>
          <w:sz w:val="28"/>
          <w:szCs w:val="28"/>
        </w:rPr>
        <w:t>.</w:t>
      </w:r>
    </w:p>
    <w:p w:rsidR="009B6F7A" w:rsidRDefault="009B6F7A" w:rsidP="009B6F7A">
      <w:pPr>
        <w:pStyle w:val="a3"/>
        <w:spacing w:before="100" w:beforeAutospacing="1" w:after="100" w:afterAutospacing="1"/>
        <w:jc w:val="both"/>
        <w:rPr>
          <w:bCs/>
          <w:iCs/>
          <w:sz w:val="28"/>
          <w:szCs w:val="28"/>
        </w:rPr>
      </w:pPr>
    </w:p>
    <w:p w:rsidR="00CE3C0B" w:rsidRPr="00B90326" w:rsidRDefault="00CE3C0B" w:rsidP="009B6F7A">
      <w:pPr>
        <w:spacing w:before="100" w:beforeAutospacing="1" w:after="100" w:afterAutospacing="1" w:line="240" w:lineRule="auto"/>
        <w:jc w:val="both"/>
        <w:rPr>
          <w:rFonts w:ascii="Times New Roman" w:eastAsia="Times New Roman" w:hAnsi="Times New Roman" w:cs="Times New Roman"/>
          <w:b/>
          <w:bCs/>
          <w:iCs/>
          <w:color w:val="1F1F1F"/>
          <w:sz w:val="28"/>
          <w:szCs w:val="28"/>
          <w:lang w:eastAsia="ru-RU"/>
        </w:rPr>
      </w:pPr>
      <w:r w:rsidRPr="00B90326">
        <w:rPr>
          <w:rFonts w:ascii="Times New Roman" w:eastAsia="Times New Roman" w:hAnsi="Times New Roman" w:cs="Times New Roman"/>
          <w:b/>
          <w:bCs/>
          <w:iCs/>
          <w:color w:val="1F1F1F"/>
          <w:sz w:val="28"/>
          <w:szCs w:val="28"/>
          <w:lang w:eastAsia="ru-RU"/>
        </w:rPr>
        <w:t xml:space="preserve">Все выполненные задания необходимо в письменном  виде предоставить куратору цикла </w:t>
      </w:r>
      <w:r w:rsidRPr="00B90326">
        <w:rPr>
          <w:rFonts w:ascii="Times New Roman" w:eastAsia="Times New Roman" w:hAnsi="Times New Roman" w:cs="Times New Roman"/>
          <w:b/>
          <w:bCs/>
          <w:iCs/>
          <w:color w:val="1F1F1F"/>
          <w:sz w:val="28"/>
          <w:szCs w:val="28"/>
          <w:u w:val="single"/>
          <w:lang w:eastAsia="ru-RU"/>
        </w:rPr>
        <w:t>в первый день обучения!</w:t>
      </w:r>
    </w:p>
    <w:p w:rsidR="00CE3C0B" w:rsidRPr="00B90326" w:rsidRDefault="00CE3C0B" w:rsidP="00CE3C0B">
      <w:pPr>
        <w:spacing w:before="100" w:beforeAutospacing="1" w:after="100" w:afterAutospacing="1" w:line="240" w:lineRule="auto"/>
        <w:jc w:val="both"/>
        <w:rPr>
          <w:rFonts w:ascii="Times New Roman" w:eastAsia="Times New Roman" w:hAnsi="Times New Roman" w:cs="Times New Roman"/>
          <w:b/>
          <w:bCs/>
          <w:iCs/>
          <w:color w:val="1F1F1F"/>
          <w:sz w:val="28"/>
          <w:szCs w:val="28"/>
          <w:lang w:eastAsia="ru-RU"/>
        </w:rPr>
      </w:pPr>
      <w:r w:rsidRPr="00B90326">
        <w:rPr>
          <w:rFonts w:ascii="Times New Roman" w:eastAsia="Times New Roman" w:hAnsi="Times New Roman" w:cs="Times New Roman"/>
          <w:b/>
          <w:bCs/>
          <w:iCs/>
          <w:color w:val="1F1F1F"/>
          <w:sz w:val="28"/>
          <w:szCs w:val="28"/>
          <w:lang w:eastAsia="ru-RU"/>
        </w:rPr>
        <w:t>Желаем Вам успехов в самостоятельном обучении!</w:t>
      </w: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606B73" w:rsidRPr="00B90326" w:rsidRDefault="00606B73" w:rsidP="002E6505">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C1273E" w:rsidRDefault="00C1273E" w:rsidP="00A40520">
      <w:pPr>
        <w:jc w:val="center"/>
        <w:rPr>
          <w:rFonts w:ascii="Times New Roman" w:hAnsi="Times New Roman" w:cs="Times New Roman"/>
          <w:b/>
          <w:sz w:val="28"/>
          <w:szCs w:val="28"/>
        </w:rPr>
      </w:pPr>
    </w:p>
    <w:p w:rsidR="00A10BF8" w:rsidRDefault="00A10BF8" w:rsidP="00A40520">
      <w:pPr>
        <w:jc w:val="center"/>
        <w:rPr>
          <w:rFonts w:ascii="Times New Roman" w:hAnsi="Times New Roman" w:cs="Times New Roman"/>
          <w:b/>
          <w:sz w:val="28"/>
          <w:szCs w:val="28"/>
        </w:rPr>
      </w:pPr>
    </w:p>
    <w:p w:rsidR="00FE1CC2" w:rsidRDefault="00FE1CC2" w:rsidP="00A40520">
      <w:pPr>
        <w:jc w:val="center"/>
        <w:rPr>
          <w:rFonts w:ascii="Times New Roman" w:hAnsi="Times New Roman" w:cs="Times New Roman"/>
          <w:b/>
          <w:sz w:val="24"/>
          <w:szCs w:val="24"/>
        </w:rPr>
      </w:pPr>
    </w:p>
    <w:p w:rsidR="00A40520" w:rsidRPr="00904865" w:rsidRDefault="00A40520" w:rsidP="00A40520">
      <w:pPr>
        <w:jc w:val="center"/>
        <w:rPr>
          <w:rFonts w:ascii="Times New Roman" w:hAnsi="Times New Roman" w:cs="Times New Roman"/>
          <w:b/>
          <w:sz w:val="24"/>
          <w:szCs w:val="24"/>
        </w:rPr>
      </w:pPr>
      <w:r w:rsidRPr="00904865">
        <w:rPr>
          <w:rFonts w:ascii="Times New Roman" w:hAnsi="Times New Roman" w:cs="Times New Roman"/>
          <w:b/>
          <w:sz w:val="24"/>
          <w:szCs w:val="24"/>
        </w:rPr>
        <w:lastRenderedPageBreak/>
        <w:t>ПРОБЛЕМНО-СИТУАЦИОННЫЕ ЗАДАЧИ</w:t>
      </w:r>
    </w:p>
    <w:p w:rsidR="000432B5" w:rsidRPr="00904865" w:rsidRDefault="000432B5" w:rsidP="000432B5">
      <w:pPr>
        <w:rPr>
          <w:rFonts w:ascii="Times New Roman" w:hAnsi="Times New Roman" w:cs="Times New Roman"/>
          <w:b/>
          <w:sz w:val="24"/>
          <w:szCs w:val="24"/>
        </w:rPr>
      </w:pPr>
      <w:r w:rsidRPr="00904865">
        <w:rPr>
          <w:rFonts w:ascii="Times New Roman" w:hAnsi="Times New Roman" w:cs="Times New Roman"/>
          <w:b/>
          <w:sz w:val="24"/>
          <w:szCs w:val="24"/>
        </w:rPr>
        <w:tab/>
        <w:t>При решении задач</w:t>
      </w:r>
      <w:r w:rsidR="00C8183B" w:rsidRPr="00904865">
        <w:rPr>
          <w:rFonts w:ascii="Times New Roman" w:hAnsi="Times New Roman" w:cs="Times New Roman"/>
          <w:b/>
          <w:sz w:val="24"/>
          <w:szCs w:val="24"/>
        </w:rPr>
        <w:t xml:space="preserve">, </w:t>
      </w:r>
      <w:r w:rsidRPr="00904865">
        <w:rPr>
          <w:rFonts w:ascii="Times New Roman" w:hAnsi="Times New Roman" w:cs="Times New Roman"/>
          <w:b/>
          <w:sz w:val="24"/>
          <w:szCs w:val="24"/>
        </w:rPr>
        <w:t xml:space="preserve"> указывайте только </w:t>
      </w:r>
      <w:r w:rsidR="002F5F30" w:rsidRPr="00904865">
        <w:rPr>
          <w:rFonts w:ascii="Times New Roman" w:hAnsi="Times New Roman" w:cs="Times New Roman"/>
          <w:b/>
          <w:sz w:val="24"/>
          <w:szCs w:val="24"/>
        </w:rPr>
        <w:t>№</w:t>
      </w:r>
      <w:r w:rsidRPr="00904865">
        <w:rPr>
          <w:rFonts w:ascii="Times New Roman" w:hAnsi="Times New Roman" w:cs="Times New Roman"/>
          <w:b/>
          <w:sz w:val="24"/>
          <w:szCs w:val="24"/>
        </w:rPr>
        <w:t xml:space="preserve"> задачи и Ваш ответ</w:t>
      </w:r>
      <w:r w:rsidR="00C8183B" w:rsidRPr="00904865">
        <w:rPr>
          <w:rFonts w:ascii="Times New Roman" w:hAnsi="Times New Roman" w:cs="Times New Roman"/>
          <w:b/>
          <w:sz w:val="24"/>
          <w:szCs w:val="24"/>
        </w:rPr>
        <w:t>!</w:t>
      </w:r>
    </w:p>
    <w:p w:rsidR="00AA3022" w:rsidRPr="00C53E22" w:rsidRDefault="00AA3022" w:rsidP="00AA3022">
      <w:pPr>
        <w:pStyle w:val="txt"/>
        <w:jc w:val="center"/>
        <w:rPr>
          <w:b/>
        </w:rPr>
      </w:pPr>
      <w:r w:rsidRPr="00C53E22">
        <w:rPr>
          <w:b/>
          <w:bCs/>
        </w:rPr>
        <w:t>Ситуационная задача № 1</w:t>
      </w:r>
    </w:p>
    <w:p w:rsidR="00AA3022" w:rsidRDefault="00AA3022" w:rsidP="00AA3022">
      <w:pPr>
        <w:pStyle w:val="txt"/>
        <w:spacing w:before="0" w:beforeAutospacing="0" w:after="0" w:afterAutospacing="0"/>
        <w:ind w:firstLine="708"/>
      </w:pPr>
      <w:r w:rsidRPr="00A424CF">
        <w:t xml:space="preserve">Больной, 35 лет, поступил в хирургическое отделение в экстренном порядке с жалобами на постоянные боли в </w:t>
      </w:r>
      <w:proofErr w:type="spellStart"/>
      <w:r w:rsidRPr="00A424CF">
        <w:t>эпигастральной</w:t>
      </w:r>
      <w:proofErr w:type="spellEnd"/>
      <w:r w:rsidRPr="00A424CF">
        <w:t xml:space="preserve"> области. В анамнезе язвенная болезнь желудка, по поводу чего проводилась</w:t>
      </w:r>
      <w:r>
        <w:t xml:space="preserve"> </w:t>
      </w:r>
      <w:r w:rsidRPr="00A424CF">
        <w:t xml:space="preserve">консервативная терапия. В приемном отделении у больного возникла обильная рвота алой кровью, появились жалобы на головокружение, общую слабость, ощущение нехватки воздуха. </w:t>
      </w:r>
    </w:p>
    <w:p w:rsidR="00AA3022" w:rsidRPr="00A424CF" w:rsidRDefault="00AA3022" w:rsidP="00AA3022">
      <w:pPr>
        <w:pStyle w:val="txt"/>
        <w:spacing w:before="0" w:beforeAutospacing="0" w:after="0" w:afterAutospacing="0"/>
        <w:ind w:firstLine="284"/>
      </w:pPr>
      <w:r w:rsidRPr="00A424CF">
        <w:t>Объективно:</w:t>
      </w:r>
      <w:r>
        <w:t xml:space="preserve"> </w:t>
      </w:r>
      <w:r w:rsidRPr="00A424CF">
        <w:t>кожные покровы бледные, влажные, дыхание везикулярное, тоны сердца ясные, ритмичные, над верхушкой сердца выслушивае</w:t>
      </w:r>
      <w:r>
        <w:t>тся систолический шум, АД 100/</w:t>
      </w:r>
      <w:r w:rsidRPr="00A424CF">
        <w:t xml:space="preserve">60 мм </w:t>
      </w:r>
      <w:proofErr w:type="spellStart"/>
      <w:r w:rsidRPr="00A424CF">
        <w:t>рт.ст</w:t>
      </w:r>
      <w:proofErr w:type="spellEnd"/>
      <w:r w:rsidRPr="00A424CF">
        <w:t xml:space="preserve">., пульс 110 в минуту. Живот болезненный в </w:t>
      </w:r>
      <w:proofErr w:type="spellStart"/>
      <w:r w:rsidRPr="00A424CF">
        <w:t>эпигастральной</w:t>
      </w:r>
      <w:proofErr w:type="spellEnd"/>
      <w:r w:rsidRPr="00A424CF">
        <w:t xml:space="preserve"> области, </w:t>
      </w:r>
      <w:proofErr w:type="spellStart"/>
      <w:r w:rsidRPr="00A424CF">
        <w:t>Н</w:t>
      </w:r>
      <w:proofErr w:type="gramStart"/>
      <w:r w:rsidRPr="00A424CF">
        <w:t>b</w:t>
      </w:r>
      <w:proofErr w:type="spellEnd"/>
      <w:proofErr w:type="gramEnd"/>
      <w:r w:rsidRPr="00A424CF">
        <w:t xml:space="preserve"> 81 г/л, </w:t>
      </w:r>
      <w:proofErr w:type="spellStart"/>
      <w:r w:rsidRPr="00A424CF">
        <w:t>Ht</w:t>
      </w:r>
      <w:proofErr w:type="spellEnd"/>
      <w:r w:rsidRPr="00A424CF">
        <w:t xml:space="preserve"> 0,28, эр. 2,6×10</w:t>
      </w:r>
      <w:r w:rsidRPr="00A424CF">
        <w:rPr>
          <w:vertAlign w:val="superscript"/>
        </w:rPr>
        <w:t>12</w:t>
      </w:r>
      <w:r w:rsidRPr="00A424CF">
        <w:t>/л. В условиях операционной выполнено экстренн</w:t>
      </w:r>
      <w:r>
        <w:t>ое эндоскопическое исследование</w:t>
      </w:r>
      <w:r w:rsidRPr="00A424CF">
        <w:rPr>
          <w:i/>
          <w:iCs/>
        </w:rPr>
        <w:t xml:space="preserve">, </w:t>
      </w:r>
      <w:r w:rsidRPr="00A424CF">
        <w:t>в желудке найдено большое количество свежей крови.</w:t>
      </w:r>
    </w:p>
    <w:p w:rsidR="00AA3022" w:rsidRPr="00A424CF" w:rsidRDefault="00AA3022" w:rsidP="00AA3022">
      <w:pPr>
        <w:pStyle w:val="txt"/>
        <w:ind w:left="284"/>
      </w:pPr>
      <w:r>
        <w:t>Ваш предполагаемый</w:t>
      </w:r>
      <w:r w:rsidRPr="00A424CF">
        <w:t xml:space="preserve"> диагноз </w:t>
      </w:r>
      <w:r w:rsidRPr="00E567A7">
        <w:t xml:space="preserve">и </w:t>
      </w:r>
      <w:r w:rsidR="00FE1CC2">
        <w:t>тактика</w:t>
      </w:r>
      <w:r w:rsidRPr="00E567A7">
        <w:t>?</w:t>
      </w:r>
    </w:p>
    <w:p w:rsidR="00AA3022" w:rsidRPr="00C53E22" w:rsidRDefault="00AA3022" w:rsidP="00AA3022">
      <w:pPr>
        <w:pStyle w:val="txt"/>
        <w:jc w:val="center"/>
        <w:rPr>
          <w:b/>
        </w:rPr>
      </w:pPr>
      <w:r w:rsidRPr="00C53E22">
        <w:rPr>
          <w:b/>
          <w:bCs/>
        </w:rPr>
        <w:t>Ситуационная задача № 2</w:t>
      </w:r>
    </w:p>
    <w:p w:rsidR="00AA3022" w:rsidRPr="00A424CF" w:rsidRDefault="00AA3022" w:rsidP="00AA3022">
      <w:pPr>
        <w:pStyle w:val="txt"/>
        <w:ind w:firstLine="708"/>
      </w:pPr>
      <w:r w:rsidRPr="00A424CF">
        <w:t xml:space="preserve">У больного, 44 года, при обследовании выявлены ВРВ пищевода III степени, </w:t>
      </w:r>
      <w:proofErr w:type="spellStart"/>
      <w:r w:rsidRPr="00A424CF">
        <w:t>васкулопатия</w:t>
      </w:r>
      <w:proofErr w:type="spellEnd"/>
      <w:r w:rsidRPr="00A424CF">
        <w:t xml:space="preserve">, </w:t>
      </w:r>
      <w:proofErr w:type="gramStart"/>
      <w:r w:rsidRPr="00A424CF">
        <w:t>при</w:t>
      </w:r>
      <w:proofErr w:type="gramEnd"/>
      <w:r w:rsidRPr="00A424CF">
        <w:t xml:space="preserve"> инверсионной </w:t>
      </w:r>
      <w:proofErr w:type="spellStart"/>
      <w:r w:rsidRPr="00A424CF">
        <w:t>кардиоскопии</w:t>
      </w:r>
      <w:proofErr w:type="spellEnd"/>
      <w:r w:rsidRPr="00A424CF">
        <w:t xml:space="preserve"> ВРВ в </w:t>
      </w:r>
      <w:proofErr w:type="spellStart"/>
      <w:r w:rsidRPr="00A424CF">
        <w:t>кардии</w:t>
      </w:r>
      <w:proofErr w:type="spellEnd"/>
      <w:r w:rsidRPr="00A424CF">
        <w:t xml:space="preserve"> нет. В анамнезе отмечено кровотечение из ВРВ пищевода, поступил в клинику с признаками состоявшегося пищеводно-желудочного кровотечения. При обследовании функция печени </w:t>
      </w:r>
      <w:proofErr w:type="spellStart"/>
      <w:r w:rsidRPr="00A424CF">
        <w:t>субкомпенсирована</w:t>
      </w:r>
      <w:proofErr w:type="spellEnd"/>
      <w:r w:rsidRPr="00A424CF">
        <w:t>.</w:t>
      </w:r>
    </w:p>
    <w:p w:rsidR="00AA3022" w:rsidRDefault="00AA3022" w:rsidP="00AA3022">
      <w:pPr>
        <w:pStyle w:val="txt"/>
        <w:numPr>
          <w:ilvl w:val="0"/>
          <w:numId w:val="42"/>
        </w:numPr>
        <w:tabs>
          <w:tab w:val="left" w:pos="284"/>
        </w:tabs>
        <w:spacing w:before="0" w:beforeAutospacing="0" w:after="0" w:afterAutospacing="0"/>
        <w:ind w:left="0" w:firstLine="0"/>
      </w:pPr>
      <w:r w:rsidRPr="00A424CF">
        <w:t xml:space="preserve">Ваш </w:t>
      </w:r>
      <w:r>
        <w:t xml:space="preserve">предполагаемый </w:t>
      </w:r>
      <w:r w:rsidRPr="00A424CF">
        <w:t>диагноз?</w:t>
      </w:r>
    </w:p>
    <w:p w:rsidR="00AA3022" w:rsidRPr="00A424CF" w:rsidRDefault="00FE1CC2" w:rsidP="00AA3022">
      <w:pPr>
        <w:pStyle w:val="txt"/>
        <w:numPr>
          <w:ilvl w:val="0"/>
          <w:numId w:val="42"/>
        </w:numPr>
        <w:tabs>
          <w:tab w:val="left" w:pos="284"/>
        </w:tabs>
        <w:spacing w:before="0" w:beforeAutospacing="0" w:after="0" w:afterAutospacing="0"/>
        <w:ind w:left="0" w:firstLine="0"/>
      </w:pPr>
      <w:r>
        <w:t>Меры</w:t>
      </w:r>
      <w:r w:rsidR="00AA3022" w:rsidRPr="00A424CF">
        <w:t xml:space="preserve"> профилактики рецидивов кровотечения из ВРВ пищевода?</w:t>
      </w:r>
    </w:p>
    <w:p w:rsidR="00AA3022" w:rsidRPr="00C53E22" w:rsidRDefault="00AA3022" w:rsidP="00AA3022">
      <w:pPr>
        <w:pStyle w:val="txt"/>
        <w:jc w:val="center"/>
        <w:rPr>
          <w:b/>
        </w:rPr>
      </w:pPr>
      <w:r w:rsidRPr="00C53E22">
        <w:rPr>
          <w:b/>
          <w:bCs/>
        </w:rPr>
        <w:t>Ситуационная задача № 3</w:t>
      </w:r>
    </w:p>
    <w:p w:rsidR="00AA3022" w:rsidRPr="00A424CF" w:rsidRDefault="00AA3022" w:rsidP="00AA3022">
      <w:pPr>
        <w:pStyle w:val="txt"/>
        <w:ind w:firstLine="708"/>
      </w:pPr>
      <w:r w:rsidRPr="00A424CF">
        <w:t xml:space="preserve">Больной, 63 года, страдающий длительное время </w:t>
      </w:r>
      <w:proofErr w:type="spellStart"/>
      <w:r w:rsidRPr="00A424CF">
        <w:t>анацидным</w:t>
      </w:r>
      <w:proofErr w:type="spellEnd"/>
      <w:r w:rsidRPr="00A424CF">
        <w:t xml:space="preserve"> гастритом, за </w:t>
      </w:r>
      <w:proofErr w:type="gramStart"/>
      <w:r w:rsidRPr="00A424CF">
        <w:t>последние</w:t>
      </w:r>
      <w:proofErr w:type="gramEnd"/>
      <w:r w:rsidRPr="00A424CF">
        <w:t xml:space="preserve"> 4 мес</w:t>
      </w:r>
      <w:r>
        <w:t>.</w:t>
      </w:r>
      <w:r w:rsidRPr="00A424CF">
        <w:t xml:space="preserve"> сильно похудел и ослаб. Утром появились головокружение и резкая слабость, была однократная рвота небольшим количеством жидкости цвета кофейной гущи. Днем был стул, кал дегтеобразный. После этого </w:t>
      </w:r>
      <w:proofErr w:type="gramStart"/>
      <w:r w:rsidRPr="00A424CF">
        <w:t>дост</w:t>
      </w:r>
      <w:r>
        <w:t>авлен</w:t>
      </w:r>
      <w:proofErr w:type="gramEnd"/>
      <w:r>
        <w:t xml:space="preserve"> в хирургическое отделение</w:t>
      </w:r>
      <w:r w:rsidRPr="00A424CF">
        <w:rPr>
          <w:i/>
          <w:iCs/>
        </w:rPr>
        <w:t>.</w:t>
      </w:r>
    </w:p>
    <w:p w:rsidR="00AA3022" w:rsidRDefault="00AA3022" w:rsidP="00AA3022">
      <w:pPr>
        <w:pStyle w:val="txt"/>
        <w:numPr>
          <w:ilvl w:val="0"/>
          <w:numId w:val="41"/>
        </w:numPr>
        <w:spacing w:before="0" w:beforeAutospacing="0" w:after="0" w:afterAutospacing="0"/>
        <w:ind w:left="284" w:hanging="284"/>
      </w:pPr>
      <w:r w:rsidRPr="00A424CF">
        <w:t xml:space="preserve">Чем вызвано подобное состояние больного? </w:t>
      </w:r>
    </w:p>
    <w:p w:rsidR="00AA3022" w:rsidRDefault="00AA3022" w:rsidP="00AA3022">
      <w:pPr>
        <w:pStyle w:val="txt"/>
        <w:numPr>
          <w:ilvl w:val="0"/>
          <w:numId w:val="41"/>
        </w:numPr>
        <w:spacing w:before="0" w:beforeAutospacing="0" w:after="0" w:afterAutospacing="0"/>
        <w:ind w:left="284" w:hanging="284"/>
      </w:pPr>
      <w:r w:rsidRPr="00A424CF">
        <w:t xml:space="preserve">С </w:t>
      </w:r>
      <w:proofErr w:type="gramStart"/>
      <w:r w:rsidRPr="00A424CF">
        <w:t>помощью</w:t>
      </w:r>
      <w:proofErr w:type="gramEnd"/>
      <w:r w:rsidRPr="00A424CF">
        <w:t xml:space="preserve"> каких исследований можно уточнить диагноз? </w:t>
      </w:r>
    </w:p>
    <w:p w:rsidR="00AA3022" w:rsidRPr="00A424CF" w:rsidRDefault="00AA3022" w:rsidP="00AA3022">
      <w:pPr>
        <w:pStyle w:val="txt"/>
        <w:numPr>
          <w:ilvl w:val="0"/>
          <w:numId w:val="41"/>
        </w:numPr>
        <w:spacing w:before="0" w:beforeAutospacing="0" w:after="0" w:afterAutospacing="0"/>
        <w:ind w:left="284" w:hanging="284"/>
      </w:pPr>
      <w:r w:rsidRPr="00A424CF">
        <w:t>Что следует предпринять?</w:t>
      </w:r>
    </w:p>
    <w:p w:rsidR="00AA3022" w:rsidRPr="00C53E22" w:rsidRDefault="00AA3022" w:rsidP="00AA3022">
      <w:pPr>
        <w:pStyle w:val="txt"/>
        <w:ind w:left="284" w:hanging="284"/>
        <w:jc w:val="center"/>
        <w:rPr>
          <w:b/>
        </w:rPr>
      </w:pPr>
      <w:r>
        <w:rPr>
          <w:b/>
          <w:bCs/>
        </w:rPr>
        <w:t>Ситуационная задача № 4</w:t>
      </w:r>
    </w:p>
    <w:p w:rsidR="00AA3022" w:rsidRDefault="00AA3022" w:rsidP="00AA3022">
      <w:pPr>
        <w:spacing w:before="100" w:beforeAutospacing="1" w:after="100" w:afterAutospacing="1" w:line="240" w:lineRule="auto"/>
        <w:ind w:firstLine="284"/>
        <w:rPr>
          <w:rFonts w:ascii="Open Sans" w:eastAsia="Times New Roman" w:hAnsi="Open Sans" w:cs="Times New Roman"/>
          <w:color w:val="222222"/>
          <w:sz w:val="24"/>
          <w:szCs w:val="24"/>
          <w:lang w:eastAsia="ru-RU"/>
        </w:rPr>
      </w:pPr>
      <w:r w:rsidRPr="00D40AC1">
        <w:rPr>
          <w:rFonts w:ascii="Open Sans" w:eastAsia="Times New Roman" w:hAnsi="Open Sans" w:cs="Times New Roman"/>
          <w:color w:val="222222"/>
          <w:sz w:val="24"/>
          <w:szCs w:val="24"/>
          <w:lang w:eastAsia="ru-RU"/>
        </w:rPr>
        <w:t>Женщина 35 лет обратилась с жалобами на боли в верхнем правом квадранте живота после обильного приема пищи. Иногда данные приступы сопровождаются тошнотой и рвотой. На обзорной рентгеногра</w:t>
      </w:r>
      <w:r>
        <w:rPr>
          <w:rFonts w:ascii="Open Sans" w:eastAsia="Times New Roman" w:hAnsi="Open Sans" w:cs="Times New Roman"/>
          <w:color w:val="222222"/>
          <w:sz w:val="24"/>
          <w:szCs w:val="24"/>
          <w:lang w:eastAsia="ru-RU"/>
        </w:rPr>
        <w:t>м</w:t>
      </w:r>
      <w:r w:rsidRPr="00D40AC1">
        <w:rPr>
          <w:rFonts w:ascii="Open Sans" w:eastAsia="Times New Roman" w:hAnsi="Open Sans" w:cs="Times New Roman"/>
          <w:color w:val="222222"/>
          <w:sz w:val="24"/>
          <w:szCs w:val="24"/>
          <w:lang w:eastAsia="ru-RU"/>
        </w:rPr>
        <w:t xml:space="preserve">ме брюшной полости обнаружены конкременты желчного пузыря. На УЗИ выявлены конкременты желчного пузыря и нормальных размеров общий желчный проток. Биохимия крови и общий анализ крови без патологии. </w:t>
      </w:r>
    </w:p>
    <w:p w:rsidR="00AA3022" w:rsidRDefault="00AA3022" w:rsidP="00AA3022">
      <w:pPr>
        <w:pStyle w:val="a3"/>
        <w:spacing w:before="100" w:beforeAutospacing="1" w:after="100" w:afterAutospacing="1"/>
        <w:ind w:left="284"/>
        <w:rPr>
          <w:rFonts w:ascii="Open Sans" w:hAnsi="Open Sans"/>
          <w:color w:val="222222"/>
        </w:rPr>
      </w:pPr>
      <w:r w:rsidRPr="00DE0B0F">
        <w:rPr>
          <w:rFonts w:ascii="Open Sans" w:hAnsi="Open Sans"/>
          <w:color w:val="222222"/>
        </w:rPr>
        <w:t>Наилучшим тактическим подходом у данного пациен</w:t>
      </w:r>
      <w:r>
        <w:rPr>
          <w:rFonts w:ascii="Open Sans" w:hAnsi="Open Sans"/>
          <w:color w:val="222222"/>
        </w:rPr>
        <w:t>та в настоящий момент является?</w:t>
      </w:r>
    </w:p>
    <w:p w:rsidR="00AA3022" w:rsidRPr="00BE6CA4" w:rsidRDefault="00AA3022" w:rsidP="00AA3022">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Ситуационная задача № 5</w:t>
      </w:r>
    </w:p>
    <w:p w:rsidR="00AA3022" w:rsidRDefault="00AA3022" w:rsidP="00AA3022">
      <w:pPr>
        <w:pStyle w:val="txt"/>
        <w:ind w:firstLine="284"/>
        <w:rPr>
          <w:rFonts w:ascii="Open Sans" w:hAnsi="Open Sans"/>
          <w:color w:val="222222"/>
        </w:rPr>
      </w:pPr>
      <w:r w:rsidRPr="00D40AC1">
        <w:rPr>
          <w:rFonts w:ascii="Open Sans" w:hAnsi="Open Sans"/>
          <w:color w:val="222222"/>
        </w:rPr>
        <w:t xml:space="preserve">Больному К., 48 лет, </w:t>
      </w:r>
      <w:proofErr w:type="gramStart"/>
      <w:r w:rsidRPr="00D40AC1">
        <w:rPr>
          <w:rFonts w:ascii="Open Sans" w:hAnsi="Open Sans"/>
          <w:color w:val="222222"/>
        </w:rPr>
        <w:t>проведена</w:t>
      </w:r>
      <w:proofErr w:type="gramEnd"/>
      <w:r w:rsidRPr="00D40AC1">
        <w:rPr>
          <w:rFonts w:ascii="Open Sans" w:hAnsi="Open Sans"/>
          <w:color w:val="222222"/>
        </w:rPr>
        <w:t xml:space="preserve"> </w:t>
      </w:r>
      <w:proofErr w:type="spellStart"/>
      <w:r w:rsidRPr="00D40AC1">
        <w:rPr>
          <w:rFonts w:ascii="Open Sans" w:hAnsi="Open Sans"/>
          <w:color w:val="222222"/>
        </w:rPr>
        <w:t>лапароскопическая</w:t>
      </w:r>
      <w:proofErr w:type="spellEnd"/>
      <w:r w:rsidRPr="00D40AC1">
        <w:rPr>
          <w:rFonts w:ascii="Open Sans" w:hAnsi="Open Sans"/>
          <w:color w:val="222222"/>
        </w:rPr>
        <w:t xml:space="preserve"> </w:t>
      </w:r>
      <w:proofErr w:type="spellStart"/>
      <w:r w:rsidRPr="00D40AC1">
        <w:rPr>
          <w:rFonts w:ascii="Open Sans" w:hAnsi="Open Sans"/>
          <w:color w:val="222222"/>
        </w:rPr>
        <w:t>холецистэктомия</w:t>
      </w:r>
      <w:proofErr w:type="spellEnd"/>
      <w:r w:rsidRPr="00D40AC1">
        <w:rPr>
          <w:rFonts w:ascii="Open Sans" w:hAnsi="Open Sans"/>
          <w:color w:val="222222"/>
        </w:rPr>
        <w:t xml:space="preserve"> по поводу ЖКБ, хронического калькулезного холецистита. На третьи сутки после операции у больного развилась желтуха, имеющая тенденцию к быстрому прогрессированию. </w:t>
      </w:r>
    </w:p>
    <w:p w:rsidR="00AA3022" w:rsidRDefault="00AA3022" w:rsidP="00AA3022">
      <w:pPr>
        <w:pStyle w:val="txt"/>
        <w:ind w:firstLine="284"/>
        <w:rPr>
          <w:b/>
          <w:bCs/>
        </w:rPr>
      </w:pPr>
      <w:r w:rsidRPr="00E47821">
        <w:rPr>
          <w:rFonts w:ascii="Open Sans" w:hAnsi="Open Sans"/>
          <w:color w:val="222222"/>
        </w:rPr>
        <w:t>Какая из причин возникшего осложнения представляется наиболее вероятной?</w:t>
      </w:r>
      <w:r w:rsidRPr="00E47821">
        <w:rPr>
          <w:rFonts w:ascii="Open Sans" w:hAnsi="Open Sans"/>
          <w:color w:val="222222"/>
        </w:rPr>
        <w:br/>
      </w:r>
    </w:p>
    <w:p w:rsidR="00AA3022" w:rsidRPr="00C53E22" w:rsidRDefault="00AA3022" w:rsidP="00AA3022">
      <w:pPr>
        <w:pStyle w:val="txt"/>
        <w:ind w:firstLine="284"/>
        <w:jc w:val="center"/>
        <w:rPr>
          <w:b/>
          <w:bCs/>
        </w:rPr>
      </w:pPr>
      <w:r w:rsidRPr="00C53E22">
        <w:rPr>
          <w:b/>
          <w:bCs/>
        </w:rPr>
        <w:t>Ситуационная зада</w:t>
      </w:r>
      <w:r>
        <w:rPr>
          <w:b/>
          <w:bCs/>
        </w:rPr>
        <w:t>ча № 6</w:t>
      </w:r>
    </w:p>
    <w:p w:rsidR="00AA3022" w:rsidRDefault="00AA3022" w:rsidP="00AA3022">
      <w:pPr>
        <w:spacing w:before="100" w:beforeAutospacing="1" w:after="100" w:afterAutospacing="1" w:line="240" w:lineRule="auto"/>
        <w:ind w:firstLine="284"/>
        <w:rPr>
          <w:rFonts w:ascii="Open Sans" w:eastAsia="Times New Roman" w:hAnsi="Open Sans" w:cs="Times New Roman"/>
          <w:color w:val="222222"/>
          <w:sz w:val="24"/>
          <w:szCs w:val="24"/>
          <w:lang w:eastAsia="ru-RU"/>
        </w:rPr>
      </w:pPr>
      <w:r w:rsidRPr="00D40AC1">
        <w:rPr>
          <w:rFonts w:ascii="Open Sans" w:eastAsia="Times New Roman" w:hAnsi="Open Sans" w:cs="Times New Roman"/>
          <w:color w:val="222222"/>
          <w:sz w:val="24"/>
          <w:szCs w:val="24"/>
          <w:lang w:eastAsia="ru-RU"/>
        </w:rPr>
        <w:t xml:space="preserve">У больной с острой тонкокишечной непроходимостью выполнена диагностическая лапароскопия. Обнаружена </w:t>
      </w:r>
      <w:proofErr w:type="spellStart"/>
      <w:r w:rsidRPr="00D40AC1">
        <w:rPr>
          <w:rFonts w:ascii="Open Sans" w:eastAsia="Times New Roman" w:hAnsi="Open Sans" w:cs="Times New Roman"/>
          <w:color w:val="222222"/>
          <w:sz w:val="24"/>
          <w:szCs w:val="24"/>
          <w:lang w:eastAsia="ru-RU"/>
        </w:rPr>
        <w:t>склерозированная</w:t>
      </w:r>
      <w:proofErr w:type="spellEnd"/>
      <w:r w:rsidRPr="00D40AC1">
        <w:rPr>
          <w:rFonts w:ascii="Open Sans" w:eastAsia="Times New Roman" w:hAnsi="Open Sans" w:cs="Times New Roman"/>
          <w:color w:val="222222"/>
          <w:sz w:val="24"/>
          <w:szCs w:val="24"/>
          <w:lang w:eastAsia="ru-RU"/>
        </w:rPr>
        <w:t xml:space="preserve"> прядь большого сальника, фиксированная к стенкам малого таза. Эта прядь сальника сдавливает завернувшуюся петлю подвздошной кишки. Приводящий отдел ее раздут до 5 см</w:t>
      </w:r>
      <w:r>
        <w:rPr>
          <w:rFonts w:ascii="Open Sans" w:eastAsia="Times New Roman" w:hAnsi="Open Sans" w:cs="Times New Roman"/>
          <w:color w:val="222222"/>
          <w:sz w:val="24"/>
          <w:szCs w:val="24"/>
          <w:lang w:eastAsia="ru-RU"/>
        </w:rPr>
        <w:t>.</w:t>
      </w:r>
      <w:r w:rsidRPr="00D40AC1">
        <w:rPr>
          <w:rFonts w:ascii="Open Sans" w:eastAsia="Times New Roman" w:hAnsi="Open Sans" w:cs="Times New Roman"/>
          <w:color w:val="222222"/>
          <w:sz w:val="24"/>
          <w:szCs w:val="24"/>
          <w:lang w:eastAsia="ru-RU"/>
        </w:rPr>
        <w:t xml:space="preserve"> в поперечнике, время от начала заболевания 6 часов. </w:t>
      </w:r>
    </w:p>
    <w:p w:rsidR="00AA3022" w:rsidRPr="00E567A7" w:rsidRDefault="00AA3022" w:rsidP="00AA3022">
      <w:pPr>
        <w:spacing w:before="100" w:beforeAutospacing="1" w:after="100" w:afterAutospacing="1" w:line="240" w:lineRule="auto"/>
        <w:ind w:firstLine="284"/>
        <w:rPr>
          <w:rFonts w:ascii="Open Sans" w:eastAsia="Times New Roman" w:hAnsi="Open Sans" w:cs="Times New Roman"/>
          <w:color w:val="222222"/>
          <w:sz w:val="16"/>
          <w:szCs w:val="16"/>
          <w:lang w:eastAsia="ru-RU"/>
        </w:rPr>
      </w:pPr>
      <w:r w:rsidRPr="00E47821">
        <w:rPr>
          <w:rFonts w:ascii="Open Sans" w:eastAsia="Times New Roman" w:hAnsi="Open Sans" w:cs="Times New Roman"/>
          <w:color w:val="222222"/>
          <w:sz w:val="24"/>
          <w:szCs w:val="24"/>
          <w:lang w:eastAsia="ru-RU"/>
        </w:rPr>
        <w:t>Какая операция показана?</w:t>
      </w:r>
      <w:r w:rsidRPr="00E47821">
        <w:rPr>
          <w:rFonts w:ascii="Open Sans" w:eastAsia="Times New Roman" w:hAnsi="Open Sans" w:cs="Times New Roman"/>
          <w:color w:val="222222"/>
          <w:sz w:val="24"/>
          <w:szCs w:val="24"/>
          <w:lang w:eastAsia="ru-RU"/>
        </w:rPr>
        <w:br/>
      </w:r>
    </w:p>
    <w:p w:rsidR="00AA3022" w:rsidRPr="00C53E22" w:rsidRDefault="00AA3022" w:rsidP="00AA3022">
      <w:pPr>
        <w:pStyle w:val="txt"/>
        <w:ind w:left="284" w:hanging="284"/>
        <w:jc w:val="center"/>
        <w:rPr>
          <w:b/>
        </w:rPr>
      </w:pPr>
      <w:r w:rsidRPr="00C53E22">
        <w:rPr>
          <w:b/>
          <w:bCs/>
        </w:rPr>
        <w:t xml:space="preserve">Ситуационная задача № </w:t>
      </w:r>
      <w:r>
        <w:rPr>
          <w:b/>
          <w:bCs/>
        </w:rPr>
        <w:t>7</w:t>
      </w:r>
    </w:p>
    <w:p w:rsidR="00AA3022" w:rsidRDefault="00AA3022" w:rsidP="00AA3022">
      <w:pPr>
        <w:spacing w:before="100" w:beforeAutospacing="1" w:after="100" w:afterAutospacing="1" w:line="240" w:lineRule="auto"/>
        <w:ind w:firstLine="284"/>
        <w:rPr>
          <w:rFonts w:ascii="Open Sans" w:eastAsia="Times New Roman" w:hAnsi="Open Sans" w:cs="Times New Roman"/>
          <w:color w:val="222222"/>
          <w:sz w:val="24"/>
          <w:szCs w:val="24"/>
          <w:lang w:eastAsia="ru-RU"/>
        </w:rPr>
      </w:pPr>
      <w:r w:rsidRPr="00D40AC1">
        <w:rPr>
          <w:rFonts w:ascii="Open Sans" w:eastAsia="Times New Roman" w:hAnsi="Open Sans" w:cs="Times New Roman"/>
          <w:color w:val="222222"/>
          <w:sz w:val="24"/>
          <w:szCs w:val="24"/>
          <w:lang w:eastAsia="ru-RU"/>
        </w:rPr>
        <w:t xml:space="preserve">У больного через час после технически трудно удаленного полипа желудка эндоскопическим путем, внезапно появились боли в </w:t>
      </w:r>
      <w:proofErr w:type="spellStart"/>
      <w:r w:rsidRPr="00D40AC1">
        <w:rPr>
          <w:rFonts w:ascii="Open Sans" w:eastAsia="Times New Roman" w:hAnsi="Open Sans" w:cs="Times New Roman"/>
          <w:color w:val="222222"/>
          <w:sz w:val="24"/>
          <w:szCs w:val="24"/>
          <w:lang w:eastAsia="ru-RU"/>
        </w:rPr>
        <w:t>эпигастрии</w:t>
      </w:r>
      <w:proofErr w:type="spellEnd"/>
      <w:r w:rsidRPr="00D40AC1">
        <w:rPr>
          <w:rFonts w:ascii="Open Sans" w:eastAsia="Times New Roman" w:hAnsi="Open Sans" w:cs="Times New Roman"/>
          <w:color w:val="222222"/>
          <w:sz w:val="24"/>
          <w:szCs w:val="24"/>
          <w:lang w:eastAsia="ru-RU"/>
        </w:rPr>
        <w:t xml:space="preserve"> «кинжального» характера. Объективно резкое напряжение передней брюшной стенки. </w:t>
      </w:r>
    </w:p>
    <w:p w:rsidR="00AA3022" w:rsidRDefault="00AA3022" w:rsidP="00AA3022">
      <w:pPr>
        <w:spacing w:before="100" w:beforeAutospacing="1" w:after="100" w:afterAutospacing="1" w:line="240" w:lineRule="auto"/>
        <w:ind w:firstLine="284"/>
        <w:rPr>
          <w:rFonts w:ascii="Open Sans" w:eastAsia="Times New Roman" w:hAnsi="Open Sans" w:cs="Times New Roman"/>
          <w:color w:val="222222"/>
          <w:sz w:val="24"/>
          <w:szCs w:val="24"/>
          <w:lang w:eastAsia="ru-RU"/>
        </w:rPr>
      </w:pPr>
      <w:r w:rsidRPr="00D40AC1">
        <w:rPr>
          <w:rFonts w:ascii="Open Sans" w:eastAsia="Times New Roman" w:hAnsi="Open Sans" w:cs="Times New Roman"/>
          <w:color w:val="222222"/>
          <w:sz w:val="24"/>
          <w:szCs w:val="24"/>
          <w:lang w:eastAsia="ru-RU"/>
        </w:rPr>
        <w:t>Что необходимо предпринять с диагностической целью в первую очередь?</w:t>
      </w:r>
    </w:p>
    <w:p w:rsidR="00AA3022" w:rsidRPr="00C53E22" w:rsidRDefault="00AA3022" w:rsidP="00AA3022">
      <w:pPr>
        <w:pStyle w:val="txt"/>
        <w:ind w:left="284" w:hanging="284"/>
        <w:jc w:val="center"/>
        <w:rPr>
          <w:b/>
        </w:rPr>
      </w:pPr>
      <w:r w:rsidRPr="00C53E22">
        <w:rPr>
          <w:b/>
          <w:bCs/>
        </w:rPr>
        <w:t xml:space="preserve">Ситуационная задача № </w:t>
      </w:r>
      <w:r>
        <w:rPr>
          <w:b/>
          <w:bCs/>
        </w:rPr>
        <w:t>8</w:t>
      </w:r>
    </w:p>
    <w:p w:rsidR="00AA3022" w:rsidRPr="00770BE0" w:rsidRDefault="00AA3022" w:rsidP="00AA3022">
      <w:pPr>
        <w:spacing w:before="100" w:beforeAutospacing="1" w:after="100" w:afterAutospacing="1" w:line="270" w:lineRule="atLeast"/>
        <w:ind w:firstLine="284"/>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 xml:space="preserve">Мужчина 32 лет, курит, алкоголь умеренно. </w:t>
      </w:r>
      <w:proofErr w:type="gramStart"/>
      <w:r w:rsidRPr="00770BE0">
        <w:rPr>
          <w:rFonts w:ascii="Times New Roman" w:eastAsia="Times New Roman" w:hAnsi="Times New Roman" w:cs="Times New Roman"/>
          <w:sz w:val="24"/>
          <w:szCs w:val="24"/>
          <w:lang w:eastAsia="ru-RU"/>
        </w:rPr>
        <w:t>Болен</w:t>
      </w:r>
      <w:proofErr w:type="gramEnd"/>
      <w:r w:rsidRPr="00770BE0">
        <w:rPr>
          <w:rFonts w:ascii="Times New Roman" w:eastAsia="Times New Roman" w:hAnsi="Times New Roman" w:cs="Times New Roman"/>
          <w:sz w:val="24"/>
          <w:szCs w:val="24"/>
          <w:lang w:eastAsia="ru-RU"/>
        </w:rPr>
        <w:t xml:space="preserve"> 1,5 часа, внезапно возникшая боль в верхнем отделе живота («как ножом ударили»). Бледен, АД 90/50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мм</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т.ст</w:t>
      </w:r>
      <w:proofErr w:type="spellEnd"/>
      <w:r>
        <w:rPr>
          <w:rFonts w:ascii="Times New Roman" w:eastAsia="Times New Roman" w:hAnsi="Times New Roman" w:cs="Times New Roman"/>
          <w:sz w:val="24"/>
          <w:szCs w:val="24"/>
          <w:lang w:eastAsia="ru-RU"/>
        </w:rPr>
        <w:t>.</w:t>
      </w:r>
      <w:r w:rsidRPr="00770BE0">
        <w:rPr>
          <w:rFonts w:ascii="Times New Roman" w:eastAsia="Times New Roman" w:hAnsi="Times New Roman" w:cs="Times New Roman"/>
          <w:sz w:val="24"/>
          <w:szCs w:val="24"/>
          <w:lang w:eastAsia="ru-RU"/>
        </w:rPr>
        <w:t>, вынужденное положение</w:t>
      </w:r>
      <w:r>
        <w:rPr>
          <w:rFonts w:ascii="Times New Roman" w:eastAsia="Times New Roman" w:hAnsi="Times New Roman" w:cs="Times New Roman"/>
          <w:sz w:val="24"/>
          <w:szCs w:val="24"/>
          <w:lang w:eastAsia="ru-RU"/>
        </w:rPr>
        <w:t>,</w:t>
      </w:r>
      <w:r w:rsidRPr="00770BE0">
        <w:rPr>
          <w:rFonts w:ascii="Times New Roman" w:eastAsia="Times New Roman" w:hAnsi="Times New Roman" w:cs="Times New Roman"/>
          <w:sz w:val="24"/>
          <w:szCs w:val="24"/>
          <w:lang w:eastAsia="ru-RU"/>
        </w:rPr>
        <w:t xml:space="preserve"> сидит «скрючившись». Рвоты нет, синдром </w:t>
      </w:r>
      <w:proofErr w:type="spellStart"/>
      <w:r w:rsidRPr="00770BE0">
        <w:rPr>
          <w:rFonts w:ascii="Times New Roman" w:eastAsia="Times New Roman" w:hAnsi="Times New Roman" w:cs="Times New Roman"/>
          <w:sz w:val="24"/>
          <w:szCs w:val="24"/>
          <w:lang w:eastAsia="ru-RU"/>
        </w:rPr>
        <w:t>Щеткина-Блюмбера</w:t>
      </w:r>
      <w:proofErr w:type="spellEnd"/>
      <w:r w:rsidRPr="00770BE0">
        <w:rPr>
          <w:rFonts w:ascii="Times New Roman" w:eastAsia="Times New Roman" w:hAnsi="Times New Roman" w:cs="Times New Roman"/>
          <w:sz w:val="24"/>
          <w:szCs w:val="24"/>
          <w:lang w:eastAsia="ru-RU"/>
        </w:rPr>
        <w:t xml:space="preserve"> положительный.</w:t>
      </w:r>
    </w:p>
    <w:p w:rsidR="00AA3022" w:rsidRDefault="00AA3022" w:rsidP="00AA3022">
      <w:pPr>
        <w:spacing w:before="100" w:beforeAutospacing="1" w:after="100" w:afterAutospacing="1" w:line="270" w:lineRule="atLeast"/>
        <w:ind w:firstLine="284"/>
        <w:rPr>
          <w:rFonts w:ascii="Open Sans" w:eastAsia="Times New Roman" w:hAnsi="Open Sans" w:cs="Times New Roman"/>
          <w:color w:val="222222"/>
          <w:sz w:val="24"/>
          <w:szCs w:val="24"/>
          <w:lang w:eastAsia="ru-RU"/>
        </w:rPr>
      </w:pPr>
      <w:r w:rsidRPr="00C15DC4">
        <w:rPr>
          <w:rFonts w:ascii="Times New Roman" w:eastAsia="Times New Roman" w:hAnsi="Times New Roman" w:cs="Times New Roman"/>
          <w:sz w:val="24"/>
          <w:szCs w:val="24"/>
          <w:lang w:eastAsia="ru-RU"/>
        </w:rPr>
        <w:t>Определите неотложное состояние и составьте алгоритм неотложной помощи.</w:t>
      </w:r>
    </w:p>
    <w:p w:rsidR="009348AA" w:rsidRDefault="009348AA" w:rsidP="002B4B7F">
      <w:pPr>
        <w:pStyle w:val="a3"/>
        <w:jc w:val="center"/>
        <w:rPr>
          <w:b/>
          <w:sz w:val="28"/>
          <w:szCs w:val="28"/>
        </w:rPr>
      </w:pPr>
    </w:p>
    <w:p w:rsidR="002B4B7F" w:rsidRPr="0008634F" w:rsidRDefault="002B4B7F" w:rsidP="002B4B7F">
      <w:pPr>
        <w:pStyle w:val="a3"/>
        <w:jc w:val="center"/>
        <w:rPr>
          <w:b/>
          <w:sz w:val="28"/>
          <w:szCs w:val="28"/>
        </w:rPr>
      </w:pPr>
      <w:r w:rsidRPr="0008634F">
        <w:rPr>
          <w:b/>
          <w:sz w:val="28"/>
          <w:szCs w:val="28"/>
        </w:rPr>
        <w:t>ЗАДАНИЯ В ТЕСТОВОЙ ФОРМЕ</w:t>
      </w:r>
    </w:p>
    <w:p w:rsidR="00F27353" w:rsidRDefault="00F27353" w:rsidP="002B4B7F">
      <w:pPr>
        <w:pStyle w:val="a3"/>
        <w:jc w:val="center"/>
        <w:rPr>
          <w:b/>
        </w:rPr>
      </w:pPr>
    </w:p>
    <w:p w:rsidR="002B4B7F" w:rsidRPr="00421E52" w:rsidRDefault="002B4B7F" w:rsidP="006A052D">
      <w:pPr>
        <w:pStyle w:val="a3"/>
        <w:ind w:left="0"/>
      </w:pPr>
      <w:r w:rsidRPr="00421E52">
        <w:rPr>
          <w:b/>
        </w:rPr>
        <w:t>Ответьте на вопросы в тестовой форме, указывая № вопроса и цифры всех правильных ответов.</w:t>
      </w:r>
    </w:p>
    <w:p w:rsidR="002B4B7F" w:rsidRPr="00FB6DEA" w:rsidRDefault="002B4B7F" w:rsidP="002B4B7F">
      <w:pPr>
        <w:spacing w:after="0"/>
        <w:rPr>
          <w:rFonts w:ascii="Times New Roman" w:hAnsi="Times New Roman" w:cs="Times New Roman"/>
          <w:sz w:val="24"/>
          <w:szCs w:val="24"/>
        </w:rPr>
      </w:pPr>
    </w:p>
    <w:p w:rsidR="002B4B7F" w:rsidRPr="00421E52" w:rsidRDefault="002B4B7F" w:rsidP="006A052D">
      <w:pPr>
        <w:pStyle w:val="a3"/>
        <w:ind w:hanging="720"/>
      </w:pPr>
      <w:r w:rsidRPr="00421E52">
        <w:t xml:space="preserve">Инструкция: выберите один или несколько правильных ответов. </w:t>
      </w:r>
    </w:p>
    <w:p w:rsidR="002B4B7F" w:rsidRPr="00FB6DEA" w:rsidRDefault="002B4B7F" w:rsidP="002B4B7F">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К симптомам кровотечения из верхних отделов ЖКТ относятся: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рвота цвета «кофейной гущи»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мелена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рвота с примесью желчи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стул цвета «малинового желе»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обильная рвота кровью темно-вишневого цвета </w:t>
      </w:r>
    </w:p>
    <w:p w:rsidR="00AA3022" w:rsidRPr="009E1674" w:rsidRDefault="00AA3022" w:rsidP="00AA3022">
      <w:pPr>
        <w:pStyle w:val="a3"/>
        <w:numPr>
          <w:ilvl w:val="0"/>
          <w:numId w:val="40"/>
        </w:numPr>
        <w:spacing w:line="276" w:lineRule="auto"/>
        <w:rPr>
          <w:b/>
        </w:rPr>
      </w:pPr>
      <w:r w:rsidRPr="009E1674">
        <w:rPr>
          <w:b/>
        </w:rPr>
        <w:lastRenderedPageBreak/>
        <w:t xml:space="preserve">Достаточный объем воды для очистительной клизмы при подготовке пациента к  </w:t>
      </w:r>
      <w:proofErr w:type="spellStart"/>
      <w:r w:rsidRPr="009E1674">
        <w:rPr>
          <w:b/>
        </w:rPr>
        <w:t>фиброколоноскопии</w:t>
      </w:r>
      <w:proofErr w:type="spellEnd"/>
      <w:r w:rsidRPr="009E1674">
        <w:rPr>
          <w:b/>
        </w:rPr>
        <w:t xml:space="preserve"> составляет (в литрах):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1,0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1,5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2,0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6,0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10,0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Для определения пристеночного рН желудка методом </w:t>
      </w:r>
      <w:proofErr w:type="spellStart"/>
      <w:r w:rsidRPr="009E1674">
        <w:rPr>
          <w:b/>
        </w:rPr>
        <w:t>хромогастроскопии</w:t>
      </w:r>
      <w:proofErr w:type="spellEnd"/>
      <w:r w:rsidRPr="009E1674">
        <w:rPr>
          <w:b/>
        </w:rPr>
        <w:t xml:space="preserve">  используют индикатор: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раствор </w:t>
      </w:r>
      <w:proofErr w:type="spellStart"/>
      <w:r w:rsidRPr="00AA3022">
        <w:rPr>
          <w:rFonts w:ascii="Times New Roman" w:hAnsi="Times New Roman" w:cs="Times New Roman"/>
          <w:sz w:val="24"/>
          <w:szCs w:val="24"/>
        </w:rPr>
        <w:t>Люголя</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метиленовый синий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индигокармин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конго-красный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Стерилизация </w:t>
      </w:r>
      <w:proofErr w:type="spellStart"/>
      <w:r w:rsidRPr="009E1674">
        <w:rPr>
          <w:b/>
        </w:rPr>
        <w:t>лапароскопического</w:t>
      </w:r>
      <w:proofErr w:type="spellEnd"/>
      <w:r w:rsidRPr="009E1674">
        <w:rPr>
          <w:b/>
        </w:rPr>
        <w:t xml:space="preserve"> оборудования проводится: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замачиванием в растворе карболовой кислоты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помещением в пароформалиновую камеру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w:t>
      </w:r>
      <w:proofErr w:type="spellStart"/>
      <w:r w:rsidRPr="00AA3022">
        <w:rPr>
          <w:rFonts w:ascii="Times New Roman" w:hAnsi="Times New Roman" w:cs="Times New Roman"/>
          <w:sz w:val="24"/>
          <w:szCs w:val="24"/>
        </w:rPr>
        <w:t>автоклавированием</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погружением в раствор </w:t>
      </w:r>
      <w:proofErr w:type="spellStart"/>
      <w:r w:rsidRPr="00AA3022">
        <w:rPr>
          <w:rFonts w:ascii="Times New Roman" w:hAnsi="Times New Roman" w:cs="Times New Roman"/>
          <w:sz w:val="24"/>
          <w:szCs w:val="24"/>
        </w:rPr>
        <w:t>стерилянта</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2-х кратным протиранием 70% этиловым спиртом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Для проведения тотальной </w:t>
      </w:r>
      <w:proofErr w:type="spellStart"/>
      <w:r w:rsidRPr="009E1674">
        <w:rPr>
          <w:b/>
        </w:rPr>
        <w:t>фиброколоноскопии</w:t>
      </w:r>
      <w:proofErr w:type="spellEnd"/>
      <w:r w:rsidRPr="009E1674">
        <w:rPr>
          <w:b/>
        </w:rPr>
        <w:t xml:space="preserve"> нормативом времени считается (в минутах):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30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60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90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100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Раствор, применяемый для стерилизации эндоскопов: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70% спирт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96% спирт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лизоформин-3000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w:t>
      </w:r>
      <w:proofErr w:type="spellStart"/>
      <w:r w:rsidRPr="00AA3022">
        <w:rPr>
          <w:rFonts w:ascii="Times New Roman" w:hAnsi="Times New Roman" w:cs="Times New Roman"/>
          <w:sz w:val="24"/>
          <w:szCs w:val="24"/>
        </w:rPr>
        <w:t>аламинол</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В набор для остановки кровотечения из верхних отделов ЖКТ входят </w:t>
      </w:r>
    </w:p>
    <w:p w:rsidR="00AA3022" w:rsidRPr="009E1674" w:rsidRDefault="00AA3022" w:rsidP="00AA3022">
      <w:pPr>
        <w:spacing w:after="0"/>
        <w:rPr>
          <w:rFonts w:ascii="Times New Roman" w:hAnsi="Times New Roman" w:cs="Times New Roman"/>
          <w:b/>
          <w:sz w:val="24"/>
          <w:szCs w:val="24"/>
        </w:rPr>
      </w:pPr>
      <w:r w:rsidRPr="009E1674">
        <w:rPr>
          <w:rFonts w:ascii="Times New Roman" w:hAnsi="Times New Roman" w:cs="Times New Roman"/>
          <w:b/>
          <w:sz w:val="24"/>
          <w:szCs w:val="24"/>
        </w:rPr>
        <w:t xml:space="preserve">инструменты: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w:t>
      </w:r>
      <w:proofErr w:type="spellStart"/>
      <w:r w:rsidRPr="00AA3022">
        <w:rPr>
          <w:rFonts w:ascii="Times New Roman" w:hAnsi="Times New Roman" w:cs="Times New Roman"/>
          <w:sz w:val="24"/>
          <w:szCs w:val="24"/>
        </w:rPr>
        <w:t>инъектор</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корзина </w:t>
      </w:r>
      <w:proofErr w:type="spellStart"/>
      <w:r w:rsidRPr="00AA3022">
        <w:rPr>
          <w:rFonts w:ascii="Times New Roman" w:hAnsi="Times New Roman" w:cs="Times New Roman"/>
          <w:sz w:val="24"/>
          <w:szCs w:val="24"/>
        </w:rPr>
        <w:t>Дормина</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w:t>
      </w:r>
      <w:proofErr w:type="spellStart"/>
      <w:r w:rsidRPr="00AA3022">
        <w:rPr>
          <w:rFonts w:ascii="Times New Roman" w:hAnsi="Times New Roman" w:cs="Times New Roman"/>
          <w:sz w:val="24"/>
          <w:szCs w:val="24"/>
        </w:rPr>
        <w:t>папиллотом</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w:t>
      </w:r>
      <w:proofErr w:type="spellStart"/>
      <w:r w:rsidRPr="00AA3022">
        <w:rPr>
          <w:rFonts w:ascii="Times New Roman" w:hAnsi="Times New Roman" w:cs="Times New Roman"/>
          <w:sz w:val="24"/>
          <w:szCs w:val="24"/>
        </w:rPr>
        <w:t>электрокоагулятор</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гибкие щипцы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После стерилизации эндоскоп в неупакованном виде хранят </w:t>
      </w:r>
      <w:proofErr w:type="gramStart"/>
      <w:r w:rsidRPr="009E1674">
        <w:rPr>
          <w:b/>
        </w:rPr>
        <w:t>в</w:t>
      </w:r>
      <w:proofErr w:type="gramEnd"/>
      <w:r w:rsidRPr="009E1674">
        <w:rPr>
          <w:b/>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стерильном </w:t>
      </w:r>
      <w:proofErr w:type="gramStart"/>
      <w:r w:rsidRPr="00AA3022">
        <w:rPr>
          <w:rFonts w:ascii="Times New Roman" w:hAnsi="Times New Roman" w:cs="Times New Roman"/>
          <w:sz w:val="24"/>
          <w:szCs w:val="24"/>
        </w:rPr>
        <w:t>чехле</w:t>
      </w:r>
      <w:proofErr w:type="gramEnd"/>
      <w:r w:rsidRPr="00AA3022">
        <w:rPr>
          <w:rFonts w:ascii="Times New Roman" w:hAnsi="Times New Roman" w:cs="Times New Roman"/>
          <w:sz w:val="24"/>
          <w:szCs w:val="24"/>
        </w:rPr>
        <w:t xml:space="preserve"> в вертикальном положении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lastRenderedPageBreak/>
        <w:t xml:space="preserve">б) асептическом </w:t>
      </w:r>
      <w:proofErr w:type="gramStart"/>
      <w:r w:rsidRPr="00AA3022">
        <w:rPr>
          <w:rFonts w:ascii="Times New Roman" w:hAnsi="Times New Roman" w:cs="Times New Roman"/>
          <w:sz w:val="24"/>
          <w:szCs w:val="24"/>
        </w:rPr>
        <w:t>растворе</w:t>
      </w:r>
      <w:proofErr w:type="gram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открытом </w:t>
      </w:r>
      <w:proofErr w:type="gramStart"/>
      <w:r w:rsidRPr="00AA3022">
        <w:rPr>
          <w:rFonts w:ascii="Times New Roman" w:hAnsi="Times New Roman" w:cs="Times New Roman"/>
          <w:sz w:val="24"/>
          <w:szCs w:val="24"/>
        </w:rPr>
        <w:t>виде</w:t>
      </w:r>
      <w:proofErr w:type="gramEnd"/>
      <w:r w:rsidRPr="00AA3022">
        <w:rPr>
          <w:rFonts w:ascii="Times New Roman" w:hAnsi="Times New Roman" w:cs="Times New Roman"/>
          <w:sz w:val="24"/>
          <w:szCs w:val="24"/>
        </w:rPr>
        <w:t xml:space="preserve"> на манипуляционном столике </w:t>
      </w:r>
    </w:p>
    <w:p w:rsidR="00AA3022" w:rsidRPr="00AA3022" w:rsidRDefault="00AA3022" w:rsidP="00AA3022">
      <w:pPr>
        <w:spacing w:after="0"/>
        <w:rPr>
          <w:rFonts w:ascii="Times New Roman" w:hAnsi="Times New Roman" w:cs="Times New Roman"/>
          <w:sz w:val="24"/>
          <w:szCs w:val="24"/>
        </w:rPr>
      </w:pPr>
      <w:proofErr w:type="gramStart"/>
      <w:r w:rsidRPr="00AA3022">
        <w:rPr>
          <w:rFonts w:ascii="Times New Roman" w:hAnsi="Times New Roman" w:cs="Times New Roman"/>
          <w:sz w:val="24"/>
          <w:szCs w:val="24"/>
        </w:rPr>
        <w:t xml:space="preserve">г) пыленепроницаемом шкафу </w:t>
      </w:r>
      <w:proofErr w:type="gramEnd"/>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стерильных стерилизационных </w:t>
      </w:r>
      <w:proofErr w:type="gramStart"/>
      <w:r w:rsidRPr="00AA3022">
        <w:rPr>
          <w:rFonts w:ascii="Times New Roman" w:hAnsi="Times New Roman" w:cs="Times New Roman"/>
          <w:sz w:val="24"/>
          <w:szCs w:val="24"/>
        </w:rPr>
        <w:t>коробках</w:t>
      </w:r>
      <w:proofErr w:type="gramEnd"/>
      <w:r w:rsidRPr="00AA3022">
        <w:rPr>
          <w:rFonts w:ascii="Times New Roman" w:hAnsi="Times New Roman" w:cs="Times New Roman"/>
          <w:sz w:val="24"/>
          <w:szCs w:val="24"/>
        </w:rPr>
        <w:t xml:space="preserve">, выложенных стерильной тканью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Для </w:t>
      </w:r>
      <w:proofErr w:type="spellStart"/>
      <w:r w:rsidRPr="009E1674">
        <w:rPr>
          <w:b/>
        </w:rPr>
        <w:t>премедикации</w:t>
      </w:r>
      <w:proofErr w:type="spellEnd"/>
      <w:r w:rsidRPr="009E1674">
        <w:rPr>
          <w:b/>
        </w:rPr>
        <w:t xml:space="preserve"> перед бронхоскопией используют следующие лекарственные  группы: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w:t>
      </w:r>
      <w:proofErr w:type="spellStart"/>
      <w:r w:rsidRPr="00AA3022">
        <w:rPr>
          <w:rFonts w:ascii="Times New Roman" w:hAnsi="Times New Roman" w:cs="Times New Roman"/>
          <w:sz w:val="24"/>
          <w:szCs w:val="24"/>
        </w:rPr>
        <w:t>холинолитики</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транквилизаторы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w:t>
      </w:r>
      <w:proofErr w:type="spellStart"/>
      <w:r w:rsidRPr="00AA3022">
        <w:rPr>
          <w:rFonts w:ascii="Times New Roman" w:hAnsi="Times New Roman" w:cs="Times New Roman"/>
          <w:sz w:val="24"/>
          <w:szCs w:val="24"/>
        </w:rPr>
        <w:t>миорелаксанты</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симпатомиметики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антибиотики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У больных с нарушенным актом дефекации (длительные запоры) используют  следующую схему подготовки к исследованию:</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за 2 часа до осмотра очистительная клизма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по 1 очистительной клизме на ночь накануне исследования и утром в день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исследования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накануне исследования в 16 часов принять 40,0 мл касторового масла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накануне исследования в 16 часов принять 40,0 мл касторового масла, утром в день  исследования очистительная клизма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за 3 дня до исследования </w:t>
      </w:r>
      <w:proofErr w:type="spellStart"/>
      <w:r w:rsidRPr="00AA3022">
        <w:rPr>
          <w:rFonts w:ascii="Times New Roman" w:hAnsi="Times New Roman" w:cs="Times New Roman"/>
          <w:sz w:val="24"/>
          <w:szCs w:val="24"/>
        </w:rPr>
        <w:t>бесшлаковая</w:t>
      </w:r>
      <w:proofErr w:type="spellEnd"/>
      <w:r w:rsidRPr="00AA3022">
        <w:rPr>
          <w:rFonts w:ascii="Times New Roman" w:hAnsi="Times New Roman" w:cs="Times New Roman"/>
          <w:sz w:val="24"/>
          <w:szCs w:val="24"/>
        </w:rPr>
        <w:t xml:space="preserve"> диета, накануне исследования принять 40,0 мл  касторового масла, 2 клизмы на ночь и 2 клизмы с утра в день исследования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Для проведения </w:t>
      </w:r>
      <w:proofErr w:type="spellStart"/>
      <w:r w:rsidRPr="009E1674">
        <w:rPr>
          <w:b/>
        </w:rPr>
        <w:t>колоноскопа</w:t>
      </w:r>
      <w:proofErr w:type="spellEnd"/>
      <w:r w:rsidRPr="009E1674">
        <w:rPr>
          <w:b/>
        </w:rPr>
        <w:t xml:space="preserve"> наиболее технически труден отдел толстой кишки: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w:t>
      </w:r>
      <w:proofErr w:type="spellStart"/>
      <w:r w:rsidRPr="00AA3022">
        <w:rPr>
          <w:rFonts w:ascii="Times New Roman" w:hAnsi="Times New Roman" w:cs="Times New Roman"/>
          <w:sz w:val="24"/>
          <w:szCs w:val="24"/>
        </w:rPr>
        <w:t>ректосигмоидный</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сигмовидная кишка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селезеночный угол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печеночный угол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Особенности подготовки больных с </w:t>
      </w:r>
      <w:proofErr w:type="spellStart"/>
      <w:r w:rsidRPr="009E1674">
        <w:rPr>
          <w:b/>
        </w:rPr>
        <w:t>дивертикулезом</w:t>
      </w:r>
      <w:proofErr w:type="spellEnd"/>
      <w:r w:rsidRPr="009E1674">
        <w:rPr>
          <w:b/>
        </w:rPr>
        <w:t xml:space="preserve"> толстой кишки </w:t>
      </w:r>
      <w:proofErr w:type="gramStart"/>
      <w:r w:rsidRPr="009E1674">
        <w:rPr>
          <w:b/>
        </w:rPr>
        <w:t>к</w:t>
      </w:r>
      <w:proofErr w:type="gramEnd"/>
      <w:r w:rsidRPr="009E1674">
        <w:rPr>
          <w:b/>
        </w:rPr>
        <w:t xml:space="preserve">  </w:t>
      </w:r>
    </w:p>
    <w:p w:rsidR="00AA3022" w:rsidRPr="009E1674" w:rsidRDefault="00AA3022" w:rsidP="00AA3022">
      <w:pPr>
        <w:spacing w:after="0"/>
        <w:rPr>
          <w:rFonts w:ascii="Times New Roman" w:hAnsi="Times New Roman" w:cs="Times New Roman"/>
          <w:b/>
          <w:sz w:val="24"/>
          <w:szCs w:val="24"/>
        </w:rPr>
      </w:pPr>
      <w:r w:rsidRPr="009E1674">
        <w:rPr>
          <w:rFonts w:ascii="Times New Roman" w:hAnsi="Times New Roman" w:cs="Times New Roman"/>
          <w:b/>
          <w:sz w:val="24"/>
          <w:szCs w:val="24"/>
        </w:rPr>
        <w:t xml:space="preserve">исследованию: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удваивается доза касторового масла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в качестве слабительного используется р-р сернокислой магнезии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увеличивается количество очистительных клизм в день исследования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назначается сифонная клизма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Чаще выявляются инородные тела пищевода на уровне: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входа в пищевод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2-го сужения пищевода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пищеводного отверстия диафрагмы </w:t>
      </w:r>
    </w:p>
    <w:p w:rsid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г) 3-го сужения пищевода</w:t>
      </w:r>
    </w:p>
    <w:p w:rsidR="00566C7A" w:rsidRPr="00AA3022" w:rsidRDefault="00566C7A"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lastRenderedPageBreak/>
        <w:t xml:space="preserve">Если не удалось осмотреть желудок из-за наличия в нем пищи, повторное  исследование необходимо предпринять </w:t>
      </w:r>
      <w:proofErr w:type="gramStart"/>
      <w:r w:rsidRPr="009E1674">
        <w:rPr>
          <w:b/>
        </w:rPr>
        <w:t>через</w:t>
      </w:r>
      <w:proofErr w:type="gramEnd"/>
      <w:r w:rsidRPr="009E1674">
        <w:rPr>
          <w:b/>
        </w:rPr>
        <w:t xml:space="preserve"> (в часах):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2-3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4-5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6-8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10-12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Опасным периодом для эзофагоскопии после ожога пищевода считаются: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первые 3-5 часов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первые сутки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от 5 дней до месяца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на 7-10 день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в течение месяца  </w:t>
      </w:r>
    </w:p>
    <w:p w:rsidR="00AA3022" w:rsidRPr="00AA3022" w:rsidRDefault="00AA3022" w:rsidP="00AA3022">
      <w:pPr>
        <w:spacing w:after="0"/>
        <w:rPr>
          <w:rFonts w:ascii="Times New Roman" w:hAnsi="Times New Roman" w:cs="Times New Roman"/>
          <w:sz w:val="24"/>
          <w:szCs w:val="24"/>
        </w:rPr>
      </w:pPr>
    </w:p>
    <w:p w:rsidR="00AA3022" w:rsidRPr="009E1674" w:rsidRDefault="00AA3022" w:rsidP="00AA3022">
      <w:pPr>
        <w:pStyle w:val="a3"/>
        <w:numPr>
          <w:ilvl w:val="0"/>
          <w:numId w:val="40"/>
        </w:numPr>
        <w:spacing w:line="276" w:lineRule="auto"/>
        <w:rPr>
          <w:b/>
        </w:rPr>
      </w:pPr>
      <w:r w:rsidRPr="009E1674">
        <w:rPr>
          <w:b/>
        </w:rPr>
        <w:t xml:space="preserve">Наиболее эффективным методом эндоскопического гемостаза является: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обкалывание источника кровотечения кровоостанавливающим препаратом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аппликация пленкообразующих полимеров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эндоскопическая диатермокоагуляция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w:t>
      </w:r>
      <w:proofErr w:type="spellStart"/>
      <w:r w:rsidRPr="00AA3022">
        <w:rPr>
          <w:rFonts w:ascii="Times New Roman" w:hAnsi="Times New Roman" w:cs="Times New Roman"/>
          <w:sz w:val="24"/>
          <w:szCs w:val="24"/>
        </w:rPr>
        <w:t>криовоздействие</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орошение </w:t>
      </w:r>
      <w:proofErr w:type="spellStart"/>
      <w:r w:rsidRPr="00AA3022">
        <w:rPr>
          <w:rFonts w:ascii="Times New Roman" w:hAnsi="Times New Roman" w:cs="Times New Roman"/>
          <w:sz w:val="24"/>
          <w:szCs w:val="24"/>
        </w:rPr>
        <w:t>гемостатическими</w:t>
      </w:r>
      <w:proofErr w:type="spellEnd"/>
      <w:r w:rsidRPr="00AA3022">
        <w:rPr>
          <w:rFonts w:ascii="Times New Roman" w:hAnsi="Times New Roman" w:cs="Times New Roman"/>
          <w:sz w:val="24"/>
          <w:szCs w:val="24"/>
        </w:rPr>
        <w:t xml:space="preserve"> препаратами </w:t>
      </w:r>
    </w:p>
    <w:p w:rsidR="00AA3022" w:rsidRPr="00AA3022" w:rsidRDefault="00AA3022" w:rsidP="00AA3022">
      <w:pPr>
        <w:spacing w:after="0"/>
        <w:rPr>
          <w:rFonts w:ascii="Times New Roman" w:hAnsi="Times New Roman" w:cs="Times New Roman"/>
          <w:sz w:val="24"/>
          <w:szCs w:val="24"/>
        </w:rPr>
      </w:pPr>
    </w:p>
    <w:p w:rsidR="00AA3022" w:rsidRPr="00AD7A67" w:rsidRDefault="00AA3022" w:rsidP="00AA3022">
      <w:pPr>
        <w:pStyle w:val="a3"/>
        <w:numPr>
          <w:ilvl w:val="0"/>
          <w:numId w:val="40"/>
        </w:numPr>
        <w:spacing w:line="276" w:lineRule="auto"/>
        <w:rPr>
          <w:b/>
        </w:rPr>
      </w:pPr>
      <w:r w:rsidRPr="00AD7A67">
        <w:rPr>
          <w:b/>
        </w:rPr>
        <w:t xml:space="preserve">При </w:t>
      </w:r>
      <w:proofErr w:type="spellStart"/>
      <w:r w:rsidRPr="00AD7A67">
        <w:rPr>
          <w:b/>
        </w:rPr>
        <w:t>электроэксцизии</w:t>
      </w:r>
      <w:proofErr w:type="spellEnd"/>
      <w:r w:rsidRPr="00AD7A67">
        <w:rPr>
          <w:b/>
        </w:rPr>
        <w:t xml:space="preserve"> полипа основным инструментом считается: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диатермические щипцы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диатермическая петля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электронож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w:t>
      </w:r>
      <w:proofErr w:type="spellStart"/>
      <w:r w:rsidRPr="00AA3022">
        <w:rPr>
          <w:rFonts w:ascii="Times New Roman" w:hAnsi="Times New Roman" w:cs="Times New Roman"/>
          <w:sz w:val="24"/>
          <w:szCs w:val="24"/>
        </w:rPr>
        <w:t>электроножницы</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p>
    <w:p w:rsidR="00AA3022" w:rsidRPr="00AD7A67" w:rsidRDefault="00AA3022" w:rsidP="00AA3022">
      <w:pPr>
        <w:pStyle w:val="a3"/>
        <w:numPr>
          <w:ilvl w:val="0"/>
          <w:numId w:val="40"/>
        </w:numPr>
        <w:spacing w:line="276" w:lineRule="auto"/>
        <w:rPr>
          <w:b/>
        </w:rPr>
      </w:pPr>
      <w:r w:rsidRPr="00AD7A67">
        <w:rPr>
          <w:b/>
        </w:rPr>
        <w:t xml:space="preserve">Для извлечения камней из желчных протоков после </w:t>
      </w:r>
      <w:proofErr w:type="spellStart"/>
      <w:r w:rsidRPr="00AD7A67">
        <w:rPr>
          <w:b/>
        </w:rPr>
        <w:t>папиллосфинктеротомии</w:t>
      </w:r>
      <w:proofErr w:type="spellEnd"/>
      <w:r w:rsidRPr="00AD7A67">
        <w:rPr>
          <w:b/>
        </w:rPr>
        <w:t xml:space="preserve">  используется инструмент: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петля </w:t>
      </w:r>
      <w:proofErr w:type="spellStart"/>
      <w:r w:rsidRPr="00AA3022">
        <w:rPr>
          <w:rFonts w:ascii="Times New Roman" w:hAnsi="Times New Roman" w:cs="Times New Roman"/>
          <w:sz w:val="24"/>
          <w:szCs w:val="24"/>
        </w:rPr>
        <w:t>Дормина</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w:t>
      </w:r>
      <w:proofErr w:type="spellStart"/>
      <w:r w:rsidRPr="00AA3022">
        <w:rPr>
          <w:rFonts w:ascii="Times New Roman" w:hAnsi="Times New Roman" w:cs="Times New Roman"/>
          <w:sz w:val="24"/>
          <w:szCs w:val="24"/>
        </w:rPr>
        <w:t>папиллотом</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w:t>
      </w:r>
      <w:proofErr w:type="spellStart"/>
      <w:r w:rsidRPr="00AA3022">
        <w:rPr>
          <w:rFonts w:ascii="Times New Roman" w:hAnsi="Times New Roman" w:cs="Times New Roman"/>
          <w:sz w:val="24"/>
          <w:szCs w:val="24"/>
        </w:rPr>
        <w:t>биопсийные</w:t>
      </w:r>
      <w:proofErr w:type="spellEnd"/>
      <w:r w:rsidRPr="00AA3022">
        <w:rPr>
          <w:rFonts w:ascii="Times New Roman" w:hAnsi="Times New Roman" w:cs="Times New Roman"/>
          <w:sz w:val="24"/>
          <w:szCs w:val="24"/>
        </w:rPr>
        <w:t xml:space="preserve"> щипцы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w:t>
      </w:r>
      <w:proofErr w:type="spellStart"/>
      <w:r w:rsidRPr="00AA3022">
        <w:rPr>
          <w:rFonts w:ascii="Times New Roman" w:hAnsi="Times New Roman" w:cs="Times New Roman"/>
          <w:sz w:val="24"/>
          <w:szCs w:val="24"/>
        </w:rPr>
        <w:t>трехзубый</w:t>
      </w:r>
      <w:proofErr w:type="spellEnd"/>
      <w:r w:rsidRPr="00AA3022">
        <w:rPr>
          <w:rFonts w:ascii="Times New Roman" w:hAnsi="Times New Roman" w:cs="Times New Roman"/>
          <w:sz w:val="24"/>
          <w:szCs w:val="24"/>
        </w:rPr>
        <w:t xml:space="preserve"> грейфер </w:t>
      </w:r>
    </w:p>
    <w:p w:rsidR="00AA3022" w:rsidRPr="00AA3022" w:rsidRDefault="00AA3022" w:rsidP="00AA3022">
      <w:pPr>
        <w:spacing w:after="0"/>
        <w:rPr>
          <w:rFonts w:ascii="Times New Roman" w:hAnsi="Times New Roman" w:cs="Times New Roman"/>
          <w:sz w:val="24"/>
          <w:szCs w:val="24"/>
        </w:rPr>
      </w:pPr>
    </w:p>
    <w:p w:rsidR="00AA3022" w:rsidRPr="00AD7A67" w:rsidRDefault="00AA3022" w:rsidP="00AA3022">
      <w:pPr>
        <w:pStyle w:val="a3"/>
        <w:numPr>
          <w:ilvl w:val="0"/>
          <w:numId w:val="40"/>
        </w:numPr>
        <w:spacing w:line="276" w:lineRule="auto"/>
        <w:rPr>
          <w:b/>
        </w:rPr>
      </w:pPr>
      <w:r w:rsidRPr="00AD7A67">
        <w:rPr>
          <w:b/>
        </w:rPr>
        <w:t xml:space="preserve">Максимальное количество  санирующего раствора, которое можно ввести  одномоментно в бронхиальное дерево составляет (в мл):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а) 10</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20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30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40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50  </w:t>
      </w:r>
    </w:p>
    <w:p w:rsidR="00AA3022" w:rsidRPr="00AA3022" w:rsidRDefault="00AA3022" w:rsidP="00AA3022">
      <w:pPr>
        <w:spacing w:after="0"/>
        <w:rPr>
          <w:rFonts w:ascii="Times New Roman" w:hAnsi="Times New Roman" w:cs="Times New Roman"/>
          <w:sz w:val="24"/>
          <w:szCs w:val="24"/>
        </w:rPr>
      </w:pPr>
    </w:p>
    <w:p w:rsidR="00AA3022" w:rsidRPr="00AD7A67" w:rsidRDefault="00AA3022" w:rsidP="00AA3022">
      <w:pPr>
        <w:pStyle w:val="a3"/>
        <w:numPr>
          <w:ilvl w:val="0"/>
          <w:numId w:val="40"/>
        </w:numPr>
        <w:spacing w:line="276" w:lineRule="auto"/>
        <w:rPr>
          <w:b/>
        </w:rPr>
      </w:pPr>
      <w:r w:rsidRPr="00AD7A67">
        <w:rPr>
          <w:b/>
        </w:rPr>
        <w:t xml:space="preserve">Основные части эндоскопического прибора: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осветительная система и </w:t>
      </w:r>
      <w:proofErr w:type="gramStart"/>
      <w:r w:rsidRPr="00AA3022">
        <w:rPr>
          <w:rFonts w:ascii="Times New Roman" w:hAnsi="Times New Roman" w:cs="Times New Roman"/>
          <w:sz w:val="24"/>
          <w:szCs w:val="24"/>
        </w:rPr>
        <w:t>волокнистые</w:t>
      </w:r>
      <w:proofErr w:type="gramEnd"/>
      <w:r w:rsidRPr="00AA3022">
        <w:rPr>
          <w:rFonts w:ascii="Times New Roman" w:hAnsi="Times New Roman" w:cs="Times New Roman"/>
          <w:sz w:val="24"/>
          <w:szCs w:val="24"/>
        </w:rPr>
        <w:t xml:space="preserve"> </w:t>
      </w:r>
      <w:proofErr w:type="spellStart"/>
      <w:r w:rsidRPr="00AA3022">
        <w:rPr>
          <w:rFonts w:ascii="Times New Roman" w:hAnsi="Times New Roman" w:cs="Times New Roman"/>
          <w:sz w:val="24"/>
          <w:szCs w:val="24"/>
        </w:rPr>
        <w:t>световоды</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оптическая трубка с системой линз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lastRenderedPageBreak/>
        <w:t xml:space="preserve">в) </w:t>
      </w:r>
      <w:proofErr w:type="spellStart"/>
      <w:r w:rsidRPr="00AA3022">
        <w:rPr>
          <w:rFonts w:ascii="Times New Roman" w:hAnsi="Times New Roman" w:cs="Times New Roman"/>
          <w:sz w:val="24"/>
          <w:szCs w:val="24"/>
        </w:rPr>
        <w:t>фотоприставка</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инструменты-манипуляторы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w:t>
      </w:r>
      <w:proofErr w:type="spellStart"/>
      <w:r w:rsidRPr="00AA3022">
        <w:rPr>
          <w:rFonts w:ascii="Times New Roman" w:hAnsi="Times New Roman" w:cs="Times New Roman"/>
          <w:sz w:val="24"/>
          <w:szCs w:val="24"/>
        </w:rPr>
        <w:t>газосмесители</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p>
    <w:p w:rsidR="00AA3022" w:rsidRPr="00AD7A67" w:rsidRDefault="00AA3022" w:rsidP="00AA3022">
      <w:pPr>
        <w:pStyle w:val="a3"/>
        <w:numPr>
          <w:ilvl w:val="0"/>
          <w:numId w:val="40"/>
        </w:numPr>
        <w:spacing w:line="276" w:lineRule="auto"/>
        <w:rPr>
          <w:b/>
        </w:rPr>
      </w:pPr>
      <w:r w:rsidRPr="00AD7A67">
        <w:rPr>
          <w:b/>
        </w:rPr>
        <w:t xml:space="preserve">К осложнению щипцовой биопсии бронха относится: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перфорация стенки бронха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кровотечение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отек слизистой оболочки бронха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обострение хронического бронхита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w:t>
      </w:r>
      <w:proofErr w:type="spellStart"/>
      <w:r w:rsidRPr="00AA3022">
        <w:rPr>
          <w:rFonts w:ascii="Times New Roman" w:hAnsi="Times New Roman" w:cs="Times New Roman"/>
          <w:sz w:val="24"/>
          <w:szCs w:val="24"/>
        </w:rPr>
        <w:t>пневмомедиастинум</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p>
    <w:p w:rsidR="00AA3022" w:rsidRPr="00AD7A67" w:rsidRDefault="00AA3022" w:rsidP="00AA3022">
      <w:pPr>
        <w:pStyle w:val="a3"/>
        <w:numPr>
          <w:ilvl w:val="0"/>
          <w:numId w:val="40"/>
        </w:numPr>
        <w:spacing w:line="276" w:lineRule="auto"/>
        <w:rPr>
          <w:b/>
        </w:rPr>
      </w:pPr>
      <w:r w:rsidRPr="00AD7A67">
        <w:rPr>
          <w:b/>
        </w:rPr>
        <w:t xml:space="preserve">К наиболее распространенным методам стерилизации эндоскопических приборов  относятся: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w:t>
      </w:r>
      <w:proofErr w:type="spellStart"/>
      <w:r w:rsidRPr="00AA3022">
        <w:rPr>
          <w:rFonts w:ascii="Times New Roman" w:hAnsi="Times New Roman" w:cs="Times New Roman"/>
          <w:sz w:val="24"/>
          <w:szCs w:val="24"/>
        </w:rPr>
        <w:t>автоклавирование</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кипячение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в) ультрафиолетовое облучение</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стерилизация  в парах или растворах химических веществ, обладающих </w:t>
      </w:r>
      <w:proofErr w:type="spellStart"/>
      <w:r w:rsidRPr="00AA3022">
        <w:rPr>
          <w:rFonts w:ascii="Times New Roman" w:hAnsi="Times New Roman" w:cs="Times New Roman"/>
          <w:sz w:val="24"/>
          <w:szCs w:val="24"/>
        </w:rPr>
        <w:t>спороцидным</w:t>
      </w:r>
      <w:proofErr w:type="spellEnd"/>
      <w:r w:rsidRPr="00AA3022">
        <w:rPr>
          <w:rFonts w:ascii="Times New Roman" w:hAnsi="Times New Roman" w:cs="Times New Roman"/>
          <w:sz w:val="24"/>
          <w:szCs w:val="24"/>
        </w:rPr>
        <w:t xml:space="preserve">  действием </w:t>
      </w:r>
    </w:p>
    <w:p w:rsidR="00AA3022" w:rsidRPr="00AA3022" w:rsidRDefault="00AA3022" w:rsidP="00AA3022">
      <w:pPr>
        <w:spacing w:after="0"/>
        <w:rPr>
          <w:rFonts w:ascii="Times New Roman" w:hAnsi="Times New Roman" w:cs="Times New Roman"/>
          <w:sz w:val="24"/>
          <w:szCs w:val="24"/>
        </w:rPr>
      </w:pPr>
    </w:p>
    <w:p w:rsidR="00AA3022" w:rsidRPr="00AD7A67" w:rsidRDefault="00AA3022" w:rsidP="00AA3022">
      <w:pPr>
        <w:pStyle w:val="a3"/>
        <w:numPr>
          <w:ilvl w:val="0"/>
          <w:numId w:val="40"/>
        </w:numPr>
        <w:spacing w:line="276" w:lineRule="auto"/>
        <w:rPr>
          <w:b/>
        </w:rPr>
      </w:pPr>
      <w:r w:rsidRPr="00AD7A67">
        <w:rPr>
          <w:b/>
        </w:rPr>
        <w:t xml:space="preserve">К инструментам, применяемым для выполнения </w:t>
      </w:r>
      <w:proofErr w:type="spellStart"/>
      <w:r w:rsidRPr="00AD7A67">
        <w:rPr>
          <w:b/>
        </w:rPr>
        <w:t>лапароскопической</w:t>
      </w:r>
      <w:proofErr w:type="spellEnd"/>
      <w:r w:rsidRPr="00AD7A67">
        <w:rPr>
          <w:b/>
        </w:rPr>
        <w:t xml:space="preserve">  </w:t>
      </w:r>
    </w:p>
    <w:p w:rsidR="00AA3022" w:rsidRPr="00AD7A67" w:rsidRDefault="00AA3022" w:rsidP="00AA3022">
      <w:pPr>
        <w:spacing w:after="0"/>
        <w:rPr>
          <w:rFonts w:ascii="Times New Roman" w:hAnsi="Times New Roman" w:cs="Times New Roman"/>
          <w:b/>
          <w:sz w:val="24"/>
          <w:szCs w:val="24"/>
        </w:rPr>
      </w:pPr>
      <w:proofErr w:type="spellStart"/>
      <w:r w:rsidRPr="00AD7A67">
        <w:rPr>
          <w:rFonts w:ascii="Times New Roman" w:hAnsi="Times New Roman" w:cs="Times New Roman"/>
          <w:b/>
          <w:sz w:val="24"/>
          <w:szCs w:val="24"/>
        </w:rPr>
        <w:t>холецистохолангиографии</w:t>
      </w:r>
      <w:proofErr w:type="spellEnd"/>
      <w:r w:rsidRPr="00AD7A67">
        <w:rPr>
          <w:rFonts w:ascii="Times New Roman" w:hAnsi="Times New Roman" w:cs="Times New Roman"/>
          <w:b/>
          <w:sz w:val="24"/>
          <w:szCs w:val="24"/>
        </w:rPr>
        <w:t xml:space="preserve">, относятся: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шприц </w:t>
      </w:r>
      <w:proofErr w:type="spellStart"/>
      <w:r w:rsidRPr="00AA3022">
        <w:rPr>
          <w:rFonts w:ascii="Times New Roman" w:hAnsi="Times New Roman" w:cs="Times New Roman"/>
          <w:sz w:val="24"/>
          <w:szCs w:val="24"/>
        </w:rPr>
        <w:t>Жанэ</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б) игла Иверсена-</w:t>
      </w:r>
      <w:proofErr w:type="spellStart"/>
      <w:r w:rsidRPr="00AA3022">
        <w:rPr>
          <w:rFonts w:ascii="Times New Roman" w:hAnsi="Times New Roman" w:cs="Times New Roman"/>
          <w:sz w:val="24"/>
          <w:szCs w:val="24"/>
        </w:rPr>
        <w:t>Рохольма</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w:t>
      </w:r>
      <w:proofErr w:type="spellStart"/>
      <w:r w:rsidRPr="00AA3022">
        <w:rPr>
          <w:rFonts w:ascii="Times New Roman" w:hAnsi="Times New Roman" w:cs="Times New Roman"/>
          <w:sz w:val="24"/>
          <w:szCs w:val="24"/>
        </w:rPr>
        <w:t>окончатый</w:t>
      </w:r>
      <w:proofErr w:type="spellEnd"/>
      <w:r w:rsidRPr="00AA3022">
        <w:rPr>
          <w:rFonts w:ascii="Times New Roman" w:hAnsi="Times New Roman" w:cs="Times New Roman"/>
          <w:sz w:val="24"/>
          <w:szCs w:val="24"/>
        </w:rPr>
        <w:t xml:space="preserve"> мягкий зажим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копьевидный скальпель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игла пункционная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е) по ситуации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После </w:t>
      </w:r>
      <w:proofErr w:type="spellStart"/>
      <w:r w:rsidRPr="00C1273E">
        <w:rPr>
          <w:b/>
        </w:rPr>
        <w:t>полипэктомии</w:t>
      </w:r>
      <w:proofErr w:type="spellEnd"/>
      <w:r w:rsidRPr="00C1273E">
        <w:rPr>
          <w:b/>
        </w:rPr>
        <w:t xml:space="preserve"> из желудка установлены стандартные сроки контрольного  динамического осмотра </w:t>
      </w:r>
      <w:proofErr w:type="gramStart"/>
      <w:r w:rsidRPr="00C1273E">
        <w:rPr>
          <w:b/>
        </w:rPr>
        <w:t>через</w:t>
      </w:r>
      <w:proofErr w:type="gramEnd"/>
      <w:r w:rsidRPr="00C1273E">
        <w:rPr>
          <w:b/>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1 неделю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2 недели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3 месяца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6 месяцев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1 год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Наиболее эффективным методом остановки кровотечения из </w:t>
      </w:r>
      <w:proofErr w:type="spellStart"/>
      <w:r w:rsidRPr="00C1273E">
        <w:rPr>
          <w:b/>
        </w:rPr>
        <w:t>варикозно</w:t>
      </w:r>
      <w:proofErr w:type="spellEnd"/>
      <w:r w:rsidRPr="00C1273E">
        <w:rPr>
          <w:b/>
        </w:rPr>
        <w:t xml:space="preserve">-расширенных вен пищевода считается: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а) пероральная тампонада</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эндоскопическая коагуляция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нанесение клеевой пленки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использование баллонного зонда типа </w:t>
      </w:r>
      <w:proofErr w:type="spellStart"/>
      <w:r w:rsidRPr="00AA3022">
        <w:rPr>
          <w:rFonts w:ascii="Times New Roman" w:hAnsi="Times New Roman" w:cs="Times New Roman"/>
          <w:sz w:val="24"/>
          <w:szCs w:val="24"/>
        </w:rPr>
        <w:t>Блекмора</w:t>
      </w:r>
      <w:proofErr w:type="spellEnd"/>
      <w:r w:rsidRPr="00AA3022">
        <w:rPr>
          <w:rFonts w:ascii="Times New Roman" w:hAnsi="Times New Roman" w:cs="Times New Roman"/>
          <w:sz w:val="24"/>
          <w:szCs w:val="24"/>
        </w:rPr>
        <w:t xml:space="preserve"> </w:t>
      </w:r>
    </w:p>
    <w:p w:rsid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лазерная </w:t>
      </w:r>
      <w:proofErr w:type="spellStart"/>
      <w:r w:rsidRPr="00AA3022">
        <w:rPr>
          <w:rFonts w:ascii="Times New Roman" w:hAnsi="Times New Roman" w:cs="Times New Roman"/>
          <w:sz w:val="24"/>
          <w:szCs w:val="24"/>
        </w:rPr>
        <w:t>фотокоагуляция</w:t>
      </w:r>
      <w:proofErr w:type="spellEnd"/>
      <w:r w:rsidRPr="00AA3022">
        <w:rPr>
          <w:rFonts w:ascii="Times New Roman" w:hAnsi="Times New Roman" w:cs="Times New Roman"/>
          <w:sz w:val="24"/>
          <w:szCs w:val="24"/>
        </w:rPr>
        <w:t xml:space="preserve"> </w:t>
      </w:r>
    </w:p>
    <w:p w:rsidR="00566C7A" w:rsidRPr="00AA3022" w:rsidRDefault="00566C7A"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lastRenderedPageBreak/>
        <w:t xml:space="preserve">Эндоскопические исследования, при которых можно пользоваться жесткой  конструкцией эндоскопа: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w:t>
      </w:r>
      <w:proofErr w:type="spellStart"/>
      <w:r w:rsidRPr="00AA3022">
        <w:rPr>
          <w:rFonts w:ascii="Times New Roman" w:hAnsi="Times New Roman" w:cs="Times New Roman"/>
          <w:sz w:val="24"/>
          <w:szCs w:val="24"/>
        </w:rPr>
        <w:t>ректороманоскопия</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гастроскопия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w:t>
      </w:r>
      <w:proofErr w:type="spellStart"/>
      <w:r w:rsidRPr="00AA3022">
        <w:rPr>
          <w:rFonts w:ascii="Times New Roman" w:hAnsi="Times New Roman" w:cs="Times New Roman"/>
          <w:sz w:val="24"/>
          <w:szCs w:val="24"/>
        </w:rPr>
        <w:t>колоноскопия</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эзофагоскопия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Положение больного при бронхоскопии: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сидя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лежа на спине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лежа на левом боку с опущенным головным концом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лежа на правом боку с опущенным головным концом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Положение больного при </w:t>
      </w:r>
      <w:proofErr w:type="spellStart"/>
      <w:r w:rsidRPr="00C1273E">
        <w:rPr>
          <w:b/>
        </w:rPr>
        <w:t>ректороманоскопии</w:t>
      </w:r>
      <w:proofErr w:type="spellEnd"/>
      <w:r w:rsidRPr="00C1273E">
        <w:rPr>
          <w:b/>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лежа на спине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лежа на левом боку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коленно-локтевое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лежа на правом боку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лежа на животе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Эндоскопические исследования, перед проведением которых </w:t>
      </w:r>
      <w:proofErr w:type="gramStart"/>
      <w:r w:rsidRPr="00C1273E">
        <w:rPr>
          <w:b/>
        </w:rPr>
        <w:t>необходима</w:t>
      </w:r>
      <w:proofErr w:type="gramEnd"/>
      <w:r w:rsidRPr="00C1273E">
        <w:rPr>
          <w:b/>
        </w:rPr>
        <w:t xml:space="preserve"> </w:t>
      </w:r>
      <w:proofErr w:type="spellStart"/>
      <w:r w:rsidRPr="00C1273E">
        <w:rPr>
          <w:b/>
        </w:rPr>
        <w:t>премедикация</w:t>
      </w:r>
      <w:proofErr w:type="spellEnd"/>
      <w:r w:rsidRPr="00C1273E">
        <w:rPr>
          <w:b/>
        </w:rPr>
        <w:t xml:space="preserve"> пациенту: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w:t>
      </w:r>
      <w:proofErr w:type="spellStart"/>
      <w:r w:rsidRPr="00AA3022">
        <w:rPr>
          <w:rFonts w:ascii="Times New Roman" w:hAnsi="Times New Roman" w:cs="Times New Roman"/>
          <w:sz w:val="24"/>
          <w:szCs w:val="24"/>
        </w:rPr>
        <w:t>колоноскопия</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лапароскопия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гастроскопия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г) бронхоскопия</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Положение больного при проведении </w:t>
      </w:r>
      <w:proofErr w:type="spellStart"/>
      <w:r w:rsidRPr="00C1273E">
        <w:rPr>
          <w:b/>
        </w:rPr>
        <w:t>колонофиброскопии</w:t>
      </w:r>
      <w:proofErr w:type="spellEnd"/>
      <w:r w:rsidRPr="00C1273E">
        <w:rPr>
          <w:b/>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лежа на спине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лежа на левом боку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положение может меняться в процессе исследования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коленно-локтевое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ЭРХПГ необходимо выполнять в: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эндоскопическом </w:t>
      </w:r>
      <w:proofErr w:type="gramStart"/>
      <w:r w:rsidRPr="00AA3022">
        <w:rPr>
          <w:rFonts w:ascii="Times New Roman" w:hAnsi="Times New Roman" w:cs="Times New Roman"/>
          <w:sz w:val="24"/>
          <w:szCs w:val="24"/>
        </w:rPr>
        <w:t>кабинете</w:t>
      </w:r>
      <w:proofErr w:type="gramEnd"/>
      <w:r w:rsidRPr="00AA3022">
        <w:rPr>
          <w:rFonts w:ascii="Times New Roman" w:hAnsi="Times New Roman" w:cs="Times New Roman"/>
          <w:sz w:val="24"/>
          <w:szCs w:val="24"/>
        </w:rPr>
        <w:t xml:space="preserve">, оборудованном </w:t>
      </w:r>
      <w:proofErr w:type="spellStart"/>
      <w:r w:rsidRPr="00AA3022">
        <w:rPr>
          <w:rFonts w:ascii="Times New Roman" w:hAnsi="Times New Roman" w:cs="Times New Roman"/>
          <w:sz w:val="24"/>
          <w:szCs w:val="24"/>
        </w:rPr>
        <w:t>рентгенотелевизионной</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установкой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рентгенологическом </w:t>
      </w:r>
      <w:proofErr w:type="gramStart"/>
      <w:r w:rsidRPr="00AA3022">
        <w:rPr>
          <w:rFonts w:ascii="Times New Roman" w:hAnsi="Times New Roman" w:cs="Times New Roman"/>
          <w:sz w:val="24"/>
          <w:szCs w:val="24"/>
        </w:rPr>
        <w:t>кабинете</w:t>
      </w:r>
      <w:proofErr w:type="gram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w:t>
      </w:r>
      <w:proofErr w:type="spellStart"/>
      <w:r w:rsidRPr="00AA3022">
        <w:rPr>
          <w:rFonts w:ascii="Times New Roman" w:hAnsi="Times New Roman" w:cs="Times New Roman"/>
          <w:sz w:val="24"/>
          <w:szCs w:val="24"/>
        </w:rPr>
        <w:t>рентгенооперационной</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Промывные воды после очистки эндоскопа: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вылить в канализацию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собрать в емкость, продезинфицировать и вылить в канализацию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собрать в емкость, простерилизовать и вылить в канализацию </w:t>
      </w:r>
    </w:p>
    <w:p w:rsidR="00566C7A"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г) собрать в емкость, пропустить через бактериальный  фильтр и вылить в канализацию</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 </w:t>
      </w:r>
    </w:p>
    <w:p w:rsidR="00AA3022" w:rsidRPr="00C1273E" w:rsidRDefault="00AA3022" w:rsidP="00AA3022">
      <w:pPr>
        <w:pStyle w:val="a3"/>
        <w:numPr>
          <w:ilvl w:val="0"/>
          <w:numId w:val="40"/>
        </w:numPr>
        <w:spacing w:line="276" w:lineRule="auto"/>
        <w:rPr>
          <w:b/>
        </w:rPr>
      </w:pPr>
      <w:r w:rsidRPr="00C1273E">
        <w:rPr>
          <w:b/>
        </w:rPr>
        <w:lastRenderedPageBreak/>
        <w:t>RRS (</w:t>
      </w:r>
      <w:proofErr w:type="spellStart"/>
      <w:r w:rsidRPr="00C1273E">
        <w:rPr>
          <w:b/>
        </w:rPr>
        <w:t>ректороманоскопия</w:t>
      </w:r>
      <w:proofErr w:type="spellEnd"/>
      <w:r w:rsidRPr="00C1273E">
        <w:rPr>
          <w:b/>
        </w:rPr>
        <w:t xml:space="preserve">) производится через 2 часа после </w:t>
      </w:r>
      <w:proofErr w:type="gramStart"/>
      <w:r w:rsidRPr="00C1273E">
        <w:rPr>
          <w:b/>
        </w:rPr>
        <w:t>последней</w:t>
      </w:r>
      <w:proofErr w:type="gramEnd"/>
      <w:r w:rsidRPr="00C1273E">
        <w:rPr>
          <w:b/>
        </w:rPr>
        <w:t xml:space="preserve">  </w:t>
      </w:r>
    </w:p>
    <w:p w:rsidR="00AA3022" w:rsidRPr="00C1273E" w:rsidRDefault="00AA3022" w:rsidP="00AA3022">
      <w:pPr>
        <w:spacing w:after="0"/>
        <w:rPr>
          <w:rFonts w:ascii="Times New Roman" w:hAnsi="Times New Roman" w:cs="Times New Roman"/>
          <w:b/>
          <w:sz w:val="24"/>
          <w:szCs w:val="24"/>
        </w:rPr>
      </w:pPr>
      <w:r w:rsidRPr="00C1273E">
        <w:rPr>
          <w:rFonts w:ascii="Times New Roman" w:hAnsi="Times New Roman" w:cs="Times New Roman"/>
          <w:b/>
          <w:sz w:val="24"/>
          <w:szCs w:val="24"/>
        </w:rPr>
        <w:t xml:space="preserve">клизмы, чтобы: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исчезли или уменьшились явления раздражения слизистой оболочки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выделились остатки введенной жидкости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в) пациент успокоился</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было время для подачи пациента в эндоскопическое отделение и для подготовки  эндоскопической аппаратуры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Минимальное количество фрагментов при биопсии желудка: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3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4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5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6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Использование стерильного эндоскопа является обязательным условием  </w:t>
      </w:r>
      <w:proofErr w:type="gramStart"/>
      <w:r w:rsidRPr="00C1273E">
        <w:rPr>
          <w:b/>
        </w:rPr>
        <w:t>при</w:t>
      </w:r>
      <w:proofErr w:type="gramEnd"/>
      <w:r w:rsidRPr="00C1273E">
        <w:rPr>
          <w:b/>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лапароскопии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торакоскопии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w:t>
      </w:r>
      <w:proofErr w:type="spellStart"/>
      <w:r w:rsidRPr="00AA3022">
        <w:rPr>
          <w:rFonts w:ascii="Times New Roman" w:hAnsi="Times New Roman" w:cs="Times New Roman"/>
          <w:sz w:val="24"/>
          <w:szCs w:val="24"/>
        </w:rPr>
        <w:t>артроскопии</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w:t>
      </w:r>
      <w:proofErr w:type="spellStart"/>
      <w:r w:rsidRPr="00AA3022">
        <w:rPr>
          <w:rFonts w:ascii="Times New Roman" w:hAnsi="Times New Roman" w:cs="Times New Roman"/>
          <w:sz w:val="24"/>
          <w:szCs w:val="24"/>
        </w:rPr>
        <w:t>колоноскопии</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w:t>
      </w:r>
      <w:proofErr w:type="spellStart"/>
      <w:r w:rsidRPr="00AA3022">
        <w:rPr>
          <w:rFonts w:ascii="Times New Roman" w:hAnsi="Times New Roman" w:cs="Times New Roman"/>
          <w:sz w:val="24"/>
          <w:szCs w:val="24"/>
        </w:rPr>
        <w:t>дуоденоскопии</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Длина пищевода составляет (в </w:t>
      </w:r>
      <w:proofErr w:type="gramStart"/>
      <w:r w:rsidRPr="00C1273E">
        <w:rPr>
          <w:b/>
        </w:rPr>
        <w:t>см</w:t>
      </w:r>
      <w:proofErr w:type="gramEnd"/>
      <w:r w:rsidRPr="00C1273E">
        <w:rPr>
          <w:b/>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20-22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21-23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22-24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23-25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Расстояние от передних зубов до входа в желудок составляет (в </w:t>
      </w:r>
      <w:proofErr w:type="gramStart"/>
      <w:r w:rsidRPr="00C1273E">
        <w:rPr>
          <w:b/>
        </w:rPr>
        <w:t>см</w:t>
      </w:r>
      <w:proofErr w:type="gramEnd"/>
      <w:r w:rsidR="00C1273E">
        <w:rPr>
          <w:b/>
        </w:rPr>
        <w:t>.</w:t>
      </w:r>
      <w:r w:rsidRPr="00C1273E">
        <w:rPr>
          <w:b/>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38-45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40-42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41-43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42-44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Длина прямой кишки составляет (в </w:t>
      </w:r>
      <w:proofErr w:type="gramStart"/>
      <w:r w:rsidRPr="00C1273E">
        <w:rPr>
          <w:b/>
        </w:rPr>
        <w:t>см</w:t>
      </w:r>
      <w:proofErr w:type="gramEnd"/>
      <w:r w:rsidR="00C1273E" w:rsidRPr="00C1273E">
        <w:rPr>
          <w:b/>
        </w:rPr>
        <w:t>.</w:t>
      </w:r>
      <w:r w:rsidRPr="00C1273E">
        <w:rPr>
          <w:b/>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11-14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12-15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13-16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14-17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Синоним термина перитонеоскопия: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лапароскопия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w:t>
      </w:r>
      <w:proofErr w:type="spellStart"/>
      <w:r w:rsidRPr="00AA3022">
        <w:rPr>
          <w:rFonts w:ascii="Times New Roman" w:hAnsi="Times New Roman" w:cs="Times New Roman"/>
          <w:sz w:val="24"/>
          <w:szCs w:val="24"/>
        </w:rPr>
        <w:t>гистероскопия</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торакоскопия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w:t>
      </w:r>
      <w:proofErr w:type="spellStart"/>
      <w:r w:rsidRPr="00AA3022">
        <w:rPr>
          <w:rFonts w:ascii="Times New Roman" w:hAnsi="Times New Roman" w:cs="Times New Roman"/>
          <w:sz w:val="24"/>
          <w:szCs w:val="24"/>
        </w:rPr>
        <w:t>артроскопия</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proofErr w:type="spellStart"/>
      <w:r w:rsidRPr="00C1273E">
        <w:rPr>
          <w:b/>
        </w:rPr>
        <w:lastRenderedPageBreak/>
        <w:t>Браш</w:t>
      </w:r>
      <w:proofErr w:type="spellEnd"/>
      <w:r w:rsidRPr="00C1273E">
        <w:rPr>
          <w:b/>
        </w:rPr>
        <w:t xml:space="preserve"> - биопсия выполняется: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щеткой-скарификатором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w:t>
      </w:r>
      <w:proofErr w:type="spellStart"/>
      <w:r w:rsidRPr="00AA3022">
        <w:rPr>
          <w:rFonts w:ascii="Times New Roman" w:hAnsi="Times New Roman" w:cs="Times New Roman"/>
          <w:sz w:val="24"/>
          <w:szCs w:val="24"/>
        </w:rPr>
        <w:t>биопсийной</w:t>
      </w:r>
      <w:proofErr w:type="spellEnd"/>
      <w:r w:rsidRPr="00AA3022">
        <w:rPr>
          <w:rFonts w:ascii="Times New Roman" w:hAnsi="Times New Roman" w:cs="Times New Roman"/>
          <w:sz w:val="24"/>
          <w:szCs w:val="24"/>
        </w:rPr>
        <w:t xml:space="preserve"> иглой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гибкими щипцами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жесткими щипцами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ДВУ (дезинфекция высокого уровня) достаточно для эндоскопов, используемых  при исследовании: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w:t>
      </w:r>
      <w:proofErr w:type="spellStart"/>
      <w:r w:rsidRPr="00AA3022">
        <w:rPr>
          <w:rFonts w:ascii="Times New Roman" w:hAnsi="Times New Roman" w:cs="Times New Roman"/>
          <w:sz w:val="24"/>
          <w:szCs w:val="24"/>
        </w:rPr>
        <w:t>дуоденоскопии</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w:t>
      </w:r>
      <w:proofErr w:type="spellStart"/>
      <w:r w:rsidRPr="00AA3022">
        <w:rPr>
          <w:rFonts w:ascii="Times New Roman" w:hAnsi="Times New Roman" w:cs="Times New Roman"/>
          <w:sz w:val="24"/>
          <w:szCs w:val="24"/>
        </w:rPr>
        <w:t>фистулоскопии</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торакоскопии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w:t>
      </w:r>
      <w:proofErr w:type="spellStart"/>
      <w:r w:rsidRPr="00AA3022">
        <w:rPr>
          <w:rFonts w:ascii="Times New Roman" w:hAnsi="Times New Roman" w:cs="Times New Roman"/>
          <w:sz w:val="24"/>
          <w:szCs w:val="24"/>
        </w:rPr>
        <w:t>артоскопии</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д) </w:t>
      </w:r>
      <w:proofErr w:type="spellStart"/>
      <w:r w:rsidRPr="00AA3022">
        <w:rPr>
          <w:rFonts w:ascii="Times New Roman" w:hAnsi="Times New Roman" w:cs="Times New Roman"/>
          <w:sz w:val="24"/>
          <w:szCs w:val="24"/>
        </w:rPr>
        <w:t>ангиоскопии</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p>
    <w:p w:rsidR="00AA3022" w:rsidRPr="00C1273E" w:rsidRDefault="00AA3022" w:rsidP="00AA3022">
      <w:pPr>
        <w:pStyle w:val="a3"/>
        <w:numPr>
          <w:ilvl w:val="0"/>
          <w:numId w:val="40"/>
        </w:numPr>
        <w:spacing w:line="276" w:lineRule="auto"/>
        <w:rPr>
          <w:b/>
        </w:rPr>
      </w:pPr>
      <w:r w:rsidRPr="00C1273E">
        <w:rPr>
          <w:b/>
        </w:rPr>
        <w:t xml:space="preserve">Для осмотра БДС (большого дуоденального соска) используется: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а) </w:t>
      </w:r>
      <w:proofErr w:type="spellStart"/>
      <w:r w:rsidRPr="00AA3022">
        <w:rPr>
          <w:rFonts w:ascii="Times New Roman" w:hAnsi="Times New Roman" w:cs="Times New Roman"/>
          <w:sz w:val="24"/>
          <w:szCs w:val="24"/>
        </w:rPr>
        <w:t>холедоскоп</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б) </w:t>
      </w:r>
      <w:proofErr w:type="spellStart"/>
      <w:r w:rsidRPr="00AA3022">
        <w:rPr>
          <w:rFonts w:ascii="Times New Roman" w:hAnsi="Times New Roman" w:cs="Times New Roman"/>
          <w:sz w:val="24"/>
          <w:szCs w:val="24"/>
        </w:rPr>
        <w:t>дуоденоскоп</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в) </w:t>
      </w:r>
      <w:proofErr w:type="spellStart"/>
      <w:r w:rsidRPr="00AA3022">
        <w:rPr>
          <w:rFonts w:ascii="Times New Roman" w:hAnsi="Times New Roman" w:cs="Times New Roman"/>
          <w:sz w:val="24"/>
          <w:szCs w:val="24"/>
        </w:rPr>
        <w:t>эзофагогастродуоденоскоп</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r w:rsidRPr="00AA3022">
        <w:rPr>
          <w:rFonts w:ascii="Times New Roman" w:hAnsi="Times New Roman" w:cs="Times New Roman"/>
          <w:sz w:val="24"/>
          <w:szCs w:val="24"/>
        </w:rPr>
        <w:t xml:space="preserve">г) </w:t>
      </w:r>
      <w:proofErr w:type="spellStart"/>
      <w:r w:rsidRPr="00AA3022">
        <w:rPr>
          <w:rFonts w:ascii="Times New Roman" w:hAnsi="Times New Roman" w:cs="Times New Roman"/>
          <w:sz w:val="24"/>
          <w:szCs w:val="24"/>
        </w:rPr>
        <w:t>лапороскоп</w:t>
      </w:r>
      <w:proofErr w:type="spellEnd"/>
      <w:r w:rsidRPr="00AA3022">
        <w:rPr>
          <w:rFonts w:ascii="Times New Roman" w:hAnsi="Times New Roman" w:cs="Times New Roman"/>
          <w:sz w:val="24"/>
          <w:szCs w:val="24"/>
        </w:rPr>
        <w:t xml:space="preserve"> </w:t>
      </w:r>
    </w:p>
    <w:p w:rsidR="00AA3022" w:rsidRPr="00AA3022" w:rsidRDefault="00AA3022" w:rsidP="00AA3022">
      <w:pPr>
        <w:spacing w:after="0"/>
        <w:rPr>
          <w:rFonts w:ascii="Times New Roman" w:hAnsi="Times New Roman" w:cs="Times New Roman"/>
          <w:sz w:val="24"/>
          <w:szCs w:val="24"/>
        </w:rPr>
      </w:pPr>
    </w:p>
    <w:p w:rsidR="00FE1CC2" w:rsidRPr="00566C7A" w:rsidRDefault="00566C7A" w:rsidP="00566C7A">
      <w:pPr>
        <w:spacing w:after="0"/>
        <w:jc w:val="center"/>
        <w:rPr>
          <w:rFonts w:ascii="Times New Roman" w:hAnsi="Times New Roman" w:cs="Times New Roman"/>
          <w:b/>
          <w:sz w:val="28"/>
          <w:szCs w:val="28"/>
        </w:rPr>
      </w:pPr>
      <w:r w:rsidRPr="00566C7A">
        <w:rPr>
          <w:rFonts w:ascii="Times New Roman" w:hAnsi="Times New Roman" w:cs="Times New Roman"/>
          <w:b/>
          <w:sz w:val="28"/>
          <w:szCs w:val="28"/>
        </w:rPr>
        <w:t xml:space="preserve">Семинар </w:t>
      </w:r>
      <w:r w:rsidR="00FE1CC2" w:rsidRPr="00566C7A">
        <w:rPr>
          <w:rFonts w:ascii="Times New Roman" w:hAnsi="Times New Roman" w:cs="Times New Roman"/>
          <w:b/>
          <w:sz w:val="28"/>
          <w:szCs w:val="28"/>
        </w:rPr>
        <w:t>на тему:</w:t>
      </w:r>
    </w:p>
    <w:p w:rsidR="00FE1CC2" w:rsidRDefault="00FE1CC2" w:rsidP="00FE1CC2">
      <w:pPr>
        <w:pStyle w:val="3"/>
        <w:spacing w:before="0"/>
        <w:jc w:val="center"/>
        <w:rPr>
          <w:rFonts w:ascii="Times New Roman" w:hAnsi="Times New Roman" w:cs="Times New Roman"/>
          <w:color w:val="auto"/>
          <w:sz w:val="32"/>
          <w:szCs w:val="32"/>
        </w:rPr>
      </w:pPr>
      <w:r w:rsidRPr="00AB4F82">
        <w:rPr>
          <w:rFonts w:ascii="Times New Roman" w:hAnsi="Times New Roman" w:cs="Times New Roman"/>
          <w:color w:val="auto"/>
          <w:sz w:val="32"/>
          <w:szCs w:val="32"/>
        </w:rPr>
        <w:t>«</w:t>
      </w:r>
      <w:r>
        <w:rPr>
          <w:rFonts w:ascii="Times New Roman" w:hAnsi="Times New Roman" w:cs="Times New Roman"/>
          <w:color w:val="auto"/>
          <w:sz w:val="32"/>
          <w:szCs w:val="32"/>
        </w:rPr>
        <w:t>Актуальные вопросы сестринского</w:t>
      </w:r>
      <w:r w:rsidRPr="00AB4F82">
        <w:rPr>
          <w:rFonts w:ascii="Times New Roman" w:hAnsi="Times New Roman" w:cs="Times New Roman"/>
          <w:color w:val="auto"/>
          <w:sz w:val="32"/>
          <w:szCs w:val="32"/>
        </w:rPr>
        <w:t xml:space="preserve"> </w:t>
      </w:r>
      <w:r>
        <w:rPr>
          <w:rFonts w:ascii="Times New Roman" w:hAnsi="Times New Roman" w:cs="Times New Roman"/>
          <w:color w:val="auto"/>
          <w:sz w:val="32"/>
          <w:szCs w:val="32"/>
        </w:rPr>
        <w:t>дела при эндоскопии</w:t>
      </w:r>
      <w:r w:rsidRPr="00AB4F82">
        <w:rPr>
          <w:rFonts w:ascii="Times New Roman" w:hAnsi="Times New Roman" w:cs="Times New Roman"/>
          <w:color w:val="auto"/>
          <w:sz w:val="32"/>
          <w:szCs w:val="32"/>
        </w:rPr>
        <w:t>»</w:t>
      </w:r>
    </w:p>
    <w:p w:rsidR="000A158F" w:rsidRDefault="000A158F" w:rsidP="000A158F">
      <w:pPr>
        <w:pStyle w:val="a3"/>
      </w:pPr>
    </w:p>
    <w:p w:rsidR="00FE1CC2" w:rsidRDefault="000A158F" w:rsidP="000A158F">
      <w:pPr>
        <w:pStyle w:val="a3"/>
        <w:jc w:val="center"/>
      </w:pPr>
      <w:r>
        <w:t>Рекомендуется продумать в</w:t>
      </w:r>
      <w:r w:rsidR="00FE1CC2" w:rsidRPr="000A158F">
        <w:t>опросы к семинару</w:t>
      </w:r>
      <w:r w:rsidRPr="000A158F">
        <w:t>:</w:t>
      </w:r>
    </w:p>
    <w:p w:rsidR="00566C7A" w:rsidRPr="000A158F" w:rsidRDefault="00566C7A" w:rsidP="000A158F">
      <w:pPr>
        <w:pStyle w:val="a3"/>
        <w:jc w:val="center"/>
      </w:pPr>
    </w:p>
    <w:p w:rsidR="000A158F" w:rsidRPr="000A158F" w:rsidRDefault="000A158F" w:rsidP="000A158F">
      <w:pPr>
        <w:pStyle w:val="a3"/>
        <w:numPr>
          <w:ilvl w:val="0"/>
          <w:numId w:val="44"/>
        </w:numPr>
      </w:pPr>
      <w:r w:rsidRPr="000A158F">
        <w:t>Организация работы эндоскопического кабинета (отделения)</w:t>
      </w:r>
    </w:p>
    <w:p w:rsidR="000A158F" w:rsidRPr="000A158F" w:rsidRDefault="000A158F" w:rsidP="000A158F">
      <w:pPr>
        <w:pStyle w:val="a3"/>
        <w:numPr>
          <w:ilvl w:val="0"/>
          <w:numId w:val="44"/>
        </w:numPr>
      </w:pPr>
      <w:r w:rsidRPr="000A158F">
        <w:t>Новые технологии</w:t>
      </w:r>
    </w:p>
    <w:p w:rsidR="000A158F" w:rsidRDefault="000A158F" w:rsidP="00FE1CC2">
      <w:pPr>
        <w:pStyle w:val="a3"/>
        <w:spacing w:after="200" w:line="276" w:lineRule="auto"/>
        <w:rPr>
          <w:i/>
          <w:sz w:val="28"/>
          <w:szCs w:val="28"/>
          <w:u w:val="single"/>
        </w:rPr>
      </w:pPr>
    </w:p>
    <w:p w:rsidR="00FE1CC2" w:rsidRPr="00AB4F82" w:rsidRDefault="000A158F" w:rsidP="00566C7A">
      <w:pPr>
        <w:pStyle w:val="a3"/>
        <w:numPr>
          <w:ilvl w:val="0"/>
          <w:numId w:val="43"/>
        </w:numPr>
        <w:spacing w:after="200" w:line="276" w:lineRule="auto"/>
        <w:ind w:left="426" w:hanging="426"/>
        <w:rPr>
          <w:i/>
          <w:sz w:val="28"/>
          <w:szCs w:val="28"/>
          <w:u w:val="single"/>
        </w:rPr>
      </w:pPr>
      <w:r>
        <w:rPr>
          <w:i/>
          <w:sz w:val="28"/>
          <w:szCs w:val="28"/>
          <w:u w:val="single"/>
        </w:rPr>
        <w:t xml:space="preserve">Подготовить материал к семинару </w:t>
      </w:r>
      <w:r w:rsidR="00566C7A">
        <w:rPr>
          <w:i/>
          <w:sz w:val="28"/>
          <w:szCs w:val="28"/>
          <w:u w:val="single"/>
        </w:rPr>
        <w:t>в виде презентации</w:t>
      </w:r>
      <w:r w:rsidR="00FE1CC2" w:rsidRPr="00AB4F82">
        <w:rPr>
          <w:i/>
          <w:sz w:val="28"/>
          <w:szCs w:val="28"/>
          <w:u w:val="single"/>
        </w:rPr>
        <w:t xml:space="preserve"> по теме или видеоролик.</w:t>
      </w:r>
    </w:p>
    <w:p w:rsidR="00337E19" w:rsidRDefault="006B16D8" w:rsidP="002734C6">
      <w:pPr>
        <w:spacing w:after="100" w:afterAutospacing="1" w:line="240" w:lineRule="auto"/>
        <w:jc w:val="center"/>
        <w:rPr>
          <w:rFonts w:ascii="Times New Roman" w:eastAsia="Times New Roman" w:hAnsi="Times New Roman" w:cs="Times New Roman"/>
          <w:b/>
          <w:color w:val="1F1F1F"/>
          <w:sz w:val="28"/>
          <w:szCs w:val="28"/>
          <w:lang w:eastAsia="ru-RU"/>
        </w:rPr>
      </w:pPr>
      <w:bookmarkStart w:id="0" w:name="_GoBack"/>
      <w:bookmarkEnd w:id="0"/>
      <w:r w:rsidRPr="006B16D8">
        <w:rPr>
          <w:rFonts w:ascii="Times New Roman" w:eastAsia="Times New Roman" w:hAnsi="Times New Roman" w:cs="Times New Roman"/>
          <w:b/>
          <w:color w:val="1F1F1F"/>
          <w:sz w:val="28"/>
          <w:szCs w:val="28"/>
          <w:lang w:eastAsia="ru-RU"/>
        </w:rPr>
        <w:t>Список рекомендуемой литературы</w:t>
      </w:r>
    </w:p>
    <w:p w:rsidR="006B16D8" w:rsidRPr="00497144" w:rsidRDefault="006B16D8" w:rsidP="006B16D8">
      <w:pPr>
        <w:pStyle w:val="a3"/>
        <w:numPr>
          <w:ilvl w:val="0"/>
          <w:numId w:val="39"/>
        </w:numPr>
        <w:spacing w:line="360" w:lineRule="auto"/>
      </w:pPr>
      <w:r w:rsidRPr="00497144">
        <w:t xml:space="preserve">Хрячков, В.В. Эндоскопия. Базовый курс лекций: учебное пособие.  </w:t>
      </w:r>
    </w:p>
    <w:p w:rsidR="006B16D8" w:rsidRPr="00497144" w:rsidRDefault="006B16D8" w:rsidP="006B16D8">
      <w:pPr>
        <w:pStyle w:val="a3"/>
        <w:spacing w:line="360" w:lineRule="auto"/>
      </w:pPr>
      <w:r w:rsidRPr="00497144">
        <w:t xml:space="preserve">Хрячков В.В., Федосов Ю.Н., Давыдов А.И. и др. - М.: ГЭОТАР-Медиа, 2012. -  160 с. </w:t>
      </w:r>
    </w:p>
    <w:p w:rsidR="006B16D8" w:rsidRPr="00C35A2F" w:rsidRDefault="006B16D8" w:rsidP="006B16D8">
      <w:pPr>
        <w:pStyle w:val="a3"/>
        <w:numPr>
          <w:ilvl w:val="0"/>
          <w:numId w:val="39"/>
        </w:numPr>
        <w:spacing w:line="360" w:lineRule="auto"/>
      </w:pPr>
      <w:proofErr w:type="spellStart"/>
      <w:r w:rsidRPr="00C35A2F">
        <w:rPr>
          <w:color w:val="000000"/>
        </w:rPr>
        <w:t>Анищук</w:t>
      </w:r>
      <w:proofErr w:type="spellEnd"/>
      <w:r w:rsidRPr="00C35A2F">
        <w:rPr>
          <w:color w:val="000000"/>
        </w:rPr>
        <w:t xml:space="preserve"> А. А. Эндоскопия. Взгляд изнутри; Медицинское информационное агентство - Москва, 2008. - 240 c.</w:t>
      </w:r>
    </w:p>
    <w:p w:rsidR="006B16D8" w:rsidRPr="00497144" w:rsidRDefault="006B16D8" w:rsidP="006B16D8">
      <w:pPr>
        <w:pStyle w:val="a3"/>
        <w:numPr>
          <w:ilvl w:val="0"/>
          <w:numId w:val="39"/>
        </w:numPr>
        <w:spacing w:line="360" w:lineRule="auto"/>
      </w:pPr>
      <w:proofErr w:type="spellStart"/>
      <w:r w:rsidRPr="00497144">
        <w:t>Балига</w:t>
      </w:r>
      <w:proofErr w:type="spellEnd"/>
      <w:r w:rsidRPr="00497144">
        <w:t xml:space="preserve">, Ш. Б. Атлас по </w:t>
      </w:r>
      <w:proofErr w:type="spellStart"/>
      <w:r w:rsidRPr="00497144">
        <w:t>ко</w:t>
      </w:r>
      <w:r w:rsidR="00576DEB">
        <w:t>льпоскопии</w:t>
      </w:r>
      <w:proofErr w:type="spellEnd"/>
      <w:r w:rsidR="00576DEB">
        <w:t xml:space="preserve"> /</w:t>
      </w:r>
      <w:proofErr w:type="spellStart"/>
      <w:r w:rsidR="00576DEB">
        <w:t>Шакунтала</w:t>
      </w:r>
      <w:proofErr w:type="spellEnd"/>
      <w:r w:rsidR="00576DEB">
        <w:t xml:space="preserve"> Б. </w:t>
      </w:r>
      <w:proofErr w:type="spellStart"/>
      <w:r w:rsidR="00576DEB">
        <w:t>Балига</w:t>
      </w:r>
      <w:proofErr w:type="spellEnd"/>
      <w:r w:rsidRPr="00497144">
        <w:t xml:space="preserve">; пер. с англ. З.В. </w:t>
      </w:r>
      <w:proofErr w:type="spellStart"/>
      <w:r w:rsidRPr="00497144">
        <w:t>Лохановой</w:t>
      </w:r>
      <w:proofErr w:type="spellEnd"/>
      <w:r w:rsidRPr="00497144">
        <w:t xml:space="preserve">; под ред. С. </w:t>
      </w:r>
      <w:proofErr w:type="spellStart"/>
      <w:r w:rsidRPr="00497144">
        <w:t>И.Роговской</w:t>
      </w:r>
      <w:proofErr w:type="spellEnd"/>
      <w:r w:rsidRPr="00497144">
        <w:t xml:space="preserve">. - М.; ГЭОТАР-Медиа, 2012. - 250 с. </w:t>
      </w:r>
    </w:p>
    <w:p w:rsidR="006B16D8" w:rsidRPr="00497144" w:rsidRDefault="006B16D8" w:rsidP="006B16D8">
      <w:pPr>
        <w:pStyle w:val="a3"/>
        <w:numPr>
          <w:ilvl w:val="0"/>
          <w:numId w:val="39"/>
        </w:numPr>
        <w:spacing w:line="360" w:lineRule="auto"/>
      </w:pPr>
      <w:r w:rsidRPr="00497144">
        <w:lastRenderedPageBreak/>
        <w:t>де-</w:t>
      </w:r>
      <w:proofErr w:type="spellStart"/>
      <w:r w:rsidRPr="00497144">
        <w:t>Франкис</w:t>
      </w:r>
      <w:proofErr w:type="spellEnd"/>
      <w:r w:rsidRPr="00497144">
        <w:t>, Р. Капсульная эндоскопия понятным языком рук. / Р. де-</w:t>
      </w:r>
      <w:proofErr w:type="spellStart"/>
      <w:r w:rsidRPr="00497144">
        <w:t>Франкис</w:t>
      </w:r>
      <w:proofErr w:type="spellEnd"/>
      <w:r w:rsidRPr="00497144">
        <w:t xml:space="preserve">,  Б. С. Льюис, Д. С. Мишкин; пер. с </w:t>
      </w:r>
      <w:proofErr w:type="spellStart"/>
      <w:proofErr w:type="gramStart"/>
      <w:r w:rsidRPr="00497144">
        <w:t>англ</w:t>
      </w:r>
      <w:proofErr w:type="spellEnd"/>
      <w:proofErr w:type="gramEnd"/>
      <w:r w:rsidRPr="00497144">
        <w:t xml:space="preserve">, под ред. Е. Д. Федорова, Е. В. Ивановой. - М.:  Практическая медицина, 2012.-  128 с. </w:t>
      </w:r>
    </w:p>
    <w:p w:rsidR="006B16D8" w:rsidRPr="00497144" w:rsidRDefault="006B16D8" w:rsidP="006B16D8">
      <w:pPr>
        <w:pStyle w:val="a3"/>
        <w:numPr>
          <w:ilvl w:val="0"/>
          <w:numId w:val="39"/>
        </w:numPr>
        <w:spacing w:line="360" w:lineRule="auto"/>
      </w:pPr>
      <w:r w:rsidRPr="00497144">
        <w:t xml:space="preserve">Королев, М.П. Эндоскопия в диагностике и удалении инородных тел пищевода и  </w:t>
      </w:r>
    </w:p>
    <w:p w:rsidR="006B16D8" w:rsidRPr="00FE7610" w:rsidRDefault="006B16D8" w:rsidP="006B16D8">
      <w:pPr>
        <w:spacing w:after="0" w:line="360" w:lineRule="auto"/>
        <w:ind w:left="709"/>
        <w:rPr>
          <w:rFonts w:ascii="Times New Roman" w:hAnsi="Times New Roman" w:cs="Times New Roman"/>
          <w:sz w:val="24"/>
          <w:szCs w:val="24"/>
        </w:rPr>
      </w:pPr>
      <w:r w:rsidRPr="00FE7610">
        <w:rPr>
          <w:rFonts w:ascii="Times New Roman" w:hAnsi="Times New Roman" w:cs="Times New Roman"/>
          <w:sz w:val="24"/>
          <w:szCs w:val="24"/>
        </w:rPr>
        <w:t xml:space="preserve">желудка: практическое  руководство / М.П. Королев, М.В. Антипова. - М.: МИА,  2010.- 128 с. </w:t>
      </w:r>
    </w:p>
    <w:p w:rsidR="006B16D8" w:rsidRDefault="006B16D8" w:rsidP="006B16D8">
      <w:pPr>
        <w:pStyle w:val="a3"/>
        <w:numPr>
          <w:ilvl w:val="0"/>
          <w:numId w:val="39"/>
        </w:numPr>
        <w:spacing w:line="360" w:lineRule="auto"/>
      </w:pPr>
      <w:proofErr w:type="spellStart"/>
      <w:r w:rsidRPr="00497144">
        <w:t>Маршетта</w:t>
      </w:r>
      <w:proofErr w:type="spellEnd"/>
      <w:r w:rsidRPr="00497144">
        <w:t xml:space="preserve">, Ж. </w:t>
      </w:r>
      <w:proofErr w:type="spellStart"/>
      <w:r w:rsidRPr="00497144">
        <w:t>Ко</w:t>
      </w:r>
      <w:r>
        <w:t>льпоскопия</w:t>
      </w:r>
      <w:proofErr w:type="spellEnd"/>
      <w:r>
        <w:t xml:space="preserve">. Метод и диагностика: </w:t>
      </w:r>
      <w:proofErr w:type="spellStart"/>
      <w:r w:rsidRPr="00497144">
        <w:t>практ</w:t>
      </w:r>
      <w:proofErr w:type="spellEnd"/>
      <w:r w:rsidRPr="00497144">
        <w:t xml:space="preserve">. рук. / Ж. </w:t>
      </w:r>
      <w:proofErr w:type="spellStart"/>
      <w:r w:rsidRPr="00497144">
        <w:t>Маршетта</w:t>
      </w:r>
      <w:proofErr w:type="spellEnd"/>
      <w:r w:rsidRPr="00497144">
        <w:t xml:space="preserve">,   Ф. </w:t>
      </w:r>
      <w:proofErr w:type="spellStart"/>
      <w:r w:rsidRPr="00497144">
        <w:t>Декамп</w:t>
      </w:r>
      <w:proofErr w:type="spellEnd"/>
      <w:r w:rsidRPr="00497144">
        <w:t>; пер. с</w:t>
      </w:r>
      <w:r>
        <w:t xml:space="preserve"> франц. Е. П. Ивановой ; под общ</w:t>
      </w:r>
      <w:proofErr w:type="gramStart"/>
      <w:r w:rsidRPr="00497144">
        <w:t>.</w:t>
      </w:r>
      <w:proofErr w:type="gramEnd"/>
      <w:r w:rsidRPr="00497144">
        <w:t xml:space="preserve"> </w:t>
      </w:r>
      <w:proofErr w:type="gramStart"/>
      <w:r w:rsidRPr="00497144">
        <w:t>р</w:t>
      </w:r>
      <w:proofErr w:type="gramEnd"/>
      <w:r w:rsidRPr="00497144">
        <w:t xml:space="preserve">ед. В. Н. </w:t>
      </w:r>
      <w:proofErr w:type="spellStart"/>
      <w:r w:rsidRPr="00497144">
        <w:t>Прилепской</w:t>
      </w:r>
      <w:proofErr w:type="spellEnd"/>
      <w:r w:rsidRPr="00497144">
        <w:t xml:space="preserve">. - 3-е изд. -  М.: </w:t>
      </w:r>
      <w:proofErr w:type="spellStart"/>
      <w:r w:rsidRPr="00497144">
        <w:t>МЕДпресс-информ</w:t>
      </w:r>
      <w:proofErr w:type="spellEnd"/>
      <w:r w:rsidRPr="00497144">
        <w:t xml:space="preserve">, 2014. - 200 с. </w:t>
      </w:r>
    </w:p>
    <w:p w:rsidR="006B16D8" w:rsidRPr="00497144" w:rsidRDefault="006B16D8" w:rsidP="006B16D8">
      <w:pPr>
        <w:pStyle w:val="a3"/>
        <w:numPr>
          <w:ilvl w:val="0"/>
          <w:numId w:val="39"/>
        </w:numPr>
        <w:spacing w:line="360" w:lineRule="auto"/>
      </w:pPr>
      <w:proofErr w:type="spellStart"/>
      <w:r w:rsidRPr="00497144">
        <w:t>Блашенцева</w:t>
      </w:r>
      <w:proofErr w:type="spellEnd"/>
      <w:r w:rsidRPr="00497144">
        <w:t xml:space="preserve">, С.А. Эндоскопия желудочно-кишечного тракта: руководство.  </w:t>
      </w:r>
    </w:p>
    <w:p w:rsidR="006B16D8" w:rsidRDefault="006B16D8" w:rsidP="006B16D8">
      <w:pPr>
        <w:pStyle w:val="a3"/>
        <w:spacing w:line="360" w:lineRule="auto"/>
      </w:pPr>
      <w:r w:rsidRPr="00497144">
        <w:t xml:space="preserve">Под  ред. С.А. </w:t>
      </w:r>
      <w:proofErr w:type="spellStart"/>
      <w:r w:rsidRPr="00497144">
        <w:t>Блашенцевой</w:t>
      </w:r>
      <w:proofErr w:type="spellEnd"/>
      <w:r w:rsidRPr="00497144">
        <w:t>. 2009. - 520 с.: ил. (Серия "Б</w:t>
      </w:r>
      <w:r>
        <w:t xml:space="preserve">иблиотека врача-специалиста") </w:t>
      </w:r>
    </w:p>
    <w:p w:rsidR="006B16D8" w:rsidRPr="00A10BF8" w:rsidRDefault="006B16D8" w:rsidP="00A10BF8">
      <w:pPr>
        <w:pStyle w:val="a3"/>
        <w:numPr>
          <w:ilvl w:val="0"/>
          <w:numId w:val="39"/>
        </w:numPr>
        <w:spacing w:after="100" w:afterAutospacing="1"/>
        <w:ind w:hanging="284"/>
        <w:rPr>
          <w:b/>
          <w:color w:val="1F1F1F"/>
          <w:sz w:val="28"/>
          <w:szCs w:val="28"/>
        </w:rPr>
      </w:pPr>
      <w:r w:rsidRPr="00A10BF8">
        <w:rPr>
          <w:color w:val="000000"/>
        </w:rPr>
        <w:t xml:space="preserve">Кулаков В. И., </w:t>
      </w:r>
      <w:proofErr w:type="spellStart"/>
      <w:r w:rsidRPr="00A10BF8">
        <w:rPr>
          <w:color w:val="000000"/>
        </w:rPr>
        <w:t>Адамян</w:t>
      </w:r>
      <w:proofErr w:type="spellEnd"/>
      <w:r w:rsidRPr="00A10BF8">
        <w:rPr>
          <w:color w:val="000000"/>
        </w:rPr>
        <w:t xml:space="preserve"> Л. В. Эндоскопия в гинекологии; Медицина - Москва, 2000. - 384 c.</w:t>
      </w:r>
      <w:r w:rsidRPr="00A10BF8">
        <w:rPr>
          <w:color w:val="000000"/>
        </w:rPr>
        <w:br/>
      </w:r>
    </w:p>
    <w:sectPr w:rsidR="006B16D8" w:rsidRPr="00A10BF8" w:rsidSect="00FE1CC2">
      <w:footerReference w:type="default" r:id="rId11"/>
      <w:type w:val="continuous"/>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B9" w:rsidRDefault="001B47B9">
      <w:pPr>
        <w:spacing w:after="0" w:line="240" w:lineRule="auto"/>
      </w:pPr>
      <w:r>
        <w:separator/>
      </w:r>
    </w:p>
  </w:endnote>
  <w:endnote w:type="continuationSeparator" w:id="0">
    <w:p w:rsidR="001B47B9" w:rsidRDefault="001B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37" w:rsidRDefault="000E4C37">
    <w:pPr>
      <w:pStyle w:val="a6"/>
      <w:jc w:val="right"/>
    </w:pPr>
    <w:r>
      <w:fldChar w:fldCharType="begin"/>
    </w:r>
    <w:r>
      <w:instrText xml:space="preserve"> PAGE   \* MERGEFORMAT </w:instrText>
    </w:r>
    <w:r>
      <w:fldChar w:fldCharType="separate"/>
    </w:r>
    <w:r w:rsidR="00566C7A">
      <w:rPr>
        <w:noProof/>
      </w:rPr>
      <w:t>12</w:t>
    </w:r>
    <w:r>
      <w:fldChar w:fldCharType="end"/>
    </w:r>
  </w:p>
  <w:p w:rsidR="000E4C37" w:rsidRDefault="000E4C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B9" w:rsidRDefault="001B47B9">
      <w:pPr>
        <w:spacing w:after="0" w:line="240" w:lineRule="auto"/>
      </w:pPr>
      <w:r>
        <w:separator/>
      </w:r>
    </w:p>
  </w:footnote>
  <w:footnote w:type="continuationSeparator" w:id="0">
    <w:p w:rsidR="001B47B9" w:rsidRDefault="001B4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4D9"/>
    <w:multiLevelType w:val="hybridMultilevel"/>
    <w:tmpl w:val="7E48F05A"/>
    <w:lvl w:ilvl="0" w:tplc="EEB8A3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284B6A"/>
    <w:multiLevelType w:val="multilevel"/>
    <w:tmpl w:val="B456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B390C"/>
    <w:multiLevelType w:val="hybridMultilevel"/>
    <w:tmpl w:val="5EDED492"/>
    <w:lvl w:ilvl="0" w:tplc="D8FC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079D"/>
    <w:multiLevelType w:val="hybridMultilevel"/>
    <w:tmpl w:val="A2A4D8A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3D61B09"/>
    <w:multiLevelType w:val="hybridMultilevel"/>
    <w:tmpl w:val="B6FED9BA"/>
    <w:lvl w:ilvl="0" w:tplc="8A848434">
      <w:start w:val="1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C2C29"/>
    <w:multiLevelType w:val="hybridMultilevel"/>
    <w:tmpl w:val="10EEEB4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06ADC"/>
    <w:multiLevelType w:val="hybridMultilevel"/>
    <w:tmpl w:val="2750A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14937"/>
    <w:multiLevelType w:val="hybridMultilevel"/>
    <w:tmpl w:val="DF880B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811020"/>
    <w:multiLevelType w:val="multilevel"/>
    <w:tmpl w:val="8E86549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084A85"/>
    <w:multiLevelType w:val="multilevel"/>
    <w:tmpl w:val="2594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9147D7"/>
    <w:multiLevelType w:val="multilevel"/>
    <w:tmpl w:val="A80E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8318C"/>
    <w:multiLevelType w:val="multilevel"/>
    <w:tmpl w:val="2242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C90C7F"/>
    <w:multiLevelType w:val="hybridMultilevel"/>
    <w:tmpl w:val="5752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557AFF"/>
    <w:multiLevelType w:val="multilevel"/>
    <w:tmpl w:val="AFDE8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EB11C7"/>
    <w:multiLevelType w:val="hybridMultilevel"/>
    <w:tmpl w:val="683E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23129"/>
    <w:multiLevelType w:val="multilevel"/>
    <w:tmpl w:val="8134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077EB9"/>
    <w:multiLevelType w:val="multilevel"/>
    <w:tmpl w:val="CA8C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BD1055"/>
    <w:multiLevelType w:val="hybridMultilevel"/>
    <w:tmpl w:val="38044D3A"/>
    <w:lvl w:ilvl="0" w:tplc="00C6EC00">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5176D"/>
    <w:multiLevelType w:val="hybridMultilevel"/>
    <w:tmpl w:val="DA80E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E5809"/>
    <w:multiLevelType w:val="multilevel"/>
    <w:tmpl w:val="0EBE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07340A"/>
    <w:multiLevelType w:val="hybridMultilevel"/>
    <w:tmpl w:val="9334DDA4"/>
    <w:lvl w:ilvl="0" w:tplc="ADF4EF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5AD59C2"/>
    <w:multiLevelType w:val="hybridMultilevel"/>
    <w:tmpl w:val="CABC213E"/>
    <w:lvl w:ilvl="0" w:tplc="CACCB2C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C3687"/>
    <w:multiLevelType w:val="multilevel"/>
    <w:tmpl w:val="0A1E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936E51"/>
    <w:multiLevelType w:val="hybridMultilevel"/>
    <w:tmpl w:val="E1C60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469E6"/>
    <w:multiLevelType w:val="hybridMultilevel"/>
    <w:tmpl w:val="4734F48A"/>
    <w:lvl w:ilvl="0" w:tplc="DF4A9BD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0C4885"/>
    <w:multiLevelType w:val="multilevel"/>
    <w:tmpl w:val="CAC0A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C27846"/>
    <w:multiLevelType w:val="multilevel"/>
    <w:tmpl w:val="DC3E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821D09"/>
    <w:multiLevelType w:val="multilevel"/>
    <w:tmpl w:val="1874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79150E"/>
    <w:multiLevelType w:val="hybridMultilevel"/>
    <w:tmpl w:val="C720B6BA"/>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4E055E46"/>
    <w:multiLevelType w:val="multilevel"/>
    <w:tmpl w:val="D63E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2168CF"/>
    <w:multiLevelType w:val="multilevel"/>
    <w:tmpl w:val="4810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0A4838"/>
    <w:multiLevelType w:val="hybridMultilevel"/>
    <w:tmpl w:val="80860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672940"/>
    <w:multiLevelType w:val="multilevel"/>
    <w:tmpl w:val="5D6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7D7641"/>
    <w:multiLevelType w:val="multilevel"/>
    <w:tmpl w:val="EC5A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286B76"/>
    <w:multiLevelType w:val="multilevel"/>
    <w:tmpl w:val="F7C0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D11DCC"/>
    <w:multiLevelType w:val="multilevel"/>
    <w:tmpl w:val="832CA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01230D"/>
    <w:multiLevelType w:val="hybridMultilevel"/>
    <w:tmpl w:val="A86CB234"/>
    <w:lvl w:ilvl="0" w:tplc="D8FC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4B237F"/>
    <w:multiLevelType w:val="hybridMultilevel"/>
    <w:tmpl w:val="EEE0BB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5D72B89"/>
    <w:multiLevelType w:val="multilevel"/>
    <w:tmpl w:val="D284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080DFC"/>
    <w:multiLevelType w:val="multilevel"/>
    <w:tmpl w:val="609824A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90C9E"/>
    <w:multiLevelType w:val="hybridMultilevel"/>
    <w:tmpl w:val="27C88D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DA64A9D"/>
    <w:multiLevelType w:val="hybridMultilevel"/>
    <w:tmpl w:val="7BEEB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CC77EA"/>
    <w:multiLevelType w:val="hybridMultilevel"/>
    <w:tmpl w:val="34CA8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C03257"/>
    <w:multiLevelType w:val="hybridMultilevel"/>
    <w:tmpl w:val="03AC2AC6"/>
    <w:lvl w:ilvl="0" w:tplc="D8FC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2"/>
  </w:num>
  <w:num w:numId="4">
    <w:abstractNumId w:val="10"/>
    <w:lvlOverride w:ilvl="0">
      <w:startOverride w:val="1"/>
    </w:lvlOverride>
  </w:num>
  <w:num w:numId="5">
    <w:abstractNumId w:val="12"/>
  </w:num>
  <w:num w:numId="6">
    <w:abstractNumId w:val="21"/>
  </w:num>
  <w:num w:numId="7">
    <w:abstractNumId w:val="3"/>
  </w:num>
  <w:num w:numId="8">
    <w:abstractNumId w:val="34"/>
  </w:num>
  <w:num w:numId="9">
    <w:abstractNumId w:val="8"/>
    <w:lvlOverride w:ilvl="0">
      <w:startOverride w:val="1"/>
    </w:lvlOverride>
  </w:num>
  <w:num w:numId="10">
    <w:abstractNumId w:val="38"/>
    <w:lvlOverride w:ilvl="0">
      <w:startOverride w:val="1"/>
    </w:lvlOverride>
  </w:num>
  <w:num w:numId="11">
    <w:abstractNumId w:val="25"/>
    <w:lvlOverride w:ilvl="0">
      <w:startOverride w:val="1"/>
    </w:lvlOverride>
  </w:num>
  <w:num w:numId="12">
    <w:abstractNumId w:val="27"/>
    <w:lvlOverride w:ilvl="0">
      <w:startOverride w:val="1"/>
    </w:lvlOverride>
  </w:num>
  <w:num w:numId="13">
    <w:abstractNumId w:val="16"/>
  </w:num>
  <w:num w:numId="14">
    <w:abstractNumId w:val="33"/>
  </w:num>
  <w:num w:numId="15">
    <w:abstractNumId w:val="1"/>
    <w:lvlOverride w:ilvl="0">
      <w:startOverride w:val="1"/>
    </w:lvlOverride>
  </w:num>
  <w:num w:numId="16">
    <w:abstractNumId w:val="29"/>
    <w:lvlOverride w:ilvl="0">
      <w:startOverride w:val="1"/>
    </w:lvlOverride>
  </w:num>
  <w:num w:numId="17">
    <w:abstractNumId w:val="13"/>
    <w:lvlOverride w:ilvl="0">
      <w:startOverride w:val="2"/>
    </w:lvlOverride>
  </w:num>
  <w:num w:numId="18">
    <w:abstractNumId w:val="39"/>
    <w:lvlOverride w:ilvl="0">
      <w:startOverride w:val="1"/>
    </w:lvlOverride>
  </w:num>
  <w:num w:numId="19">
    <w:abstractNumId w:val="32"/>
    <w:lvlOverride w:ilvl="0">
      <w:startOverride w:val="1"/>
    </w:lvlOverride>
  </w:num>
  <w:num w:numId="20">
    <w:abstractNumId w:val="26"/>
    <w:lvlOverride w:ilvl="0">
      <w:startOverride w:val="1"/>
    </w:lvlOverride>
  </w:num>
  <w:num w:numId="21">
    <w:abstractNumId w:val="9"/>
    <w:lvlOverride w:ilvl="0">
      <w:startOverride w:val="1"/>
    </w:lvlOverride>
  </w:num>
  <w:num w:numId="22">
    <w:abstractNumId w:val="36"/>
  </w:num>
  <w:num w:numId="23">
    <w:abstractNumId w:val="17"/>
  </w:num>
  <w:num w:numId="24">
    <w:abstractNumId w:val="4"/>
  </w:num>
  <w:num w:numId="25">
    <w:abstractNumId w:val="41"/>
  </w:num>
  <w:num w:numId="26">
    <w:abstractNumId w:val="30"/>
  </w:num>
  <w:num w:numId="27">
    <w:abstractNumId w:val="35"/>
  </w:num>
  <w:num w:numId="28">
    <w:abstractNumId w:val="11"/>
    <w:lvlOverride w:ilvl="0">
      <w:startOverride w:val="1"/>
    </w:lvlOverride>
  </w:num>
  <w:num w:numId="29">
    <w:abstractNumId w:val="22"/>
  </w:num>
  <w:num w:numId="30">
    <w:abstractNumId w:val="15"/>
    <w:lvlOverride w:ilvl="0">
      <w:startOverride w:val="1"/>
    </w:lvlOverride>
  </w:num>
  <w:num w:numId="31">
    <w:abstractNumId w:val="19"/>
    <w:lvlOverride w:ilvl="0">
      <w:startOverride w:val="1"/>
    </w:lvlOverride>
  </w:num>
  <w:num w:numId="32">
    <w:abstractNumId w:val="23"/>
  </w:num>
  <w:num w:numId="33">
    <w:abstractNumId w:val="0"/>
  </w:num>
  <w:num w:numId="34">
    <w:abstractNumId w:val="31"/>
  </w:num>
  <w:num w:numId="35">
    <w:abstractNumId w:val="20"/>
  </w:num>
  <w:num w:numId="36">
    <w:abstractNumId w:val="14"/>
  </w:num>
  <w:num w:numId="37">
    <w:abstractNumId w:val="28"/>
  </w:num>
  <w:num w:numId="38">
    <w:abstractNumId w:val="40"/>
  </w:num>
  <w:num w:numId="39">
    <w:abstractNumId w:val="24"/>
  </w:num>
  <w:num w:numId="40">
    <w:abstractNumId w:val="6"/>
  </w:num>
  <w:num w:numId="41">
    <w:abstractNumId w:val="18"/>
  </w:num>
  <w:num w:numId="42">
    <w:abstractNumId w:val="42"/>
  </w:num>
  <w:num w:numId="43">
    <w:abstractNumId w:val="7"/>
  </w:num>
  <w:num w:numId="44">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20"/>
    <w:rsid w:val="00000662"/>
    <w:rsid w:val="00002B56"/>
    <w:rsid w:val="000034DE"/>
    <w:rsid w:val="000039B7"/>
    <w:rsid w:val="000139A6"/>
    <w:rsid w:val="000144AA"/>
    <w:rsid w:val="00014E6F"/>
    <w:rsid w:val="00026E20"/>
    <w:rsid w:val="00031D81"/>
    <w:rsid w:val="000335E2"/>
    <w:rsid w:val="00040EFD"/>
    <w:rsid w:val="00041545"/>
    <w:rsid w:val="00041EC4"/>
    <w:rsid w:val="00042352"/>
    <w:rsid w:val="00042C6E"/>
    <w:rsid w:val="000432B5"/>
    <w:rsid w:val="00044C68"/>
    <w:rsid w:val="000466B6"/>
    <w:rsid w:val="000502C7"/>
    <w:rsid w:val="00071051"/>
    <w:rsid w:val="00072706"/>
    <w:rsid w:val="000771FD"/>
    <w:rsid w:val="000807E1"/>
    <w:rsid w:val="000828B3"/>
    <w:rsid w:val="00082DA4"/>
    <w:rsid w:val="000862CF"/>
    <w:rsid w:val="0008634F"/>
    <w:rsid w:val="00091E66"/>
    <w:rsid w:val="000A158F"/>
    <w:rsid w:val="000A6047"/>
    <w:rsid w:val="000B0B69"/>
    <w:rsid w:val="000B2B84"/>
    <w:rsid w:val="000C0F21"/>
    <w:rsid w:val="000C1C7B"/>
    <w:rsid w:val="000C3FAC"/>
    <w:rsid w:val="000C676D"/>
    <w:rsid w:val="000C7CA9"/>
    <w:rsid w:val="000D2E4F"/>
    <w:rsid w:val="000D4232"/>
    <w:rsid w:val="000D4F17"/>
    <w:rsid w:val="000D5F66"/>
    <w:rsid w:val="000D7338"/>
    <w:rsid w:val="000D74BD"/>
    <w:rsid w:val="000E1B17"/>
    <w:rsid w:val="000E4C37"/>
    <w:rsid w:val="000E6611"/>
    <w:rsid w:val="000E6664"/>
    <w:rsid w:val="000F36CF"/>
    <w:rsid w:val="000F57EA"/>
    <w:rsid w:val="000F7B75"/>
    <w:rsid w:val="001014D2"/>
    <w:rsid w:val="00101714"/>
    <w:rsid w:val="001133C5"/>
    <w:rsid w:val="001138C9"/>
    <w:rsid w:val="00120BF1"/>
    <w:rsid w:val="0012528B"/>
    <w:rsid w:val="001319B6"/>
    <w:rsid w:val="00133A95"/>
    <w:rsid w:val="00133B1B"/>
    <w:rsid w:val="00137CB5"/>
    <w:rsid w:val="00145FBA"/>
    <w:rsid w:val="001517A5"/>
    <w:rsid w:val="001521E5"/>
    <w:rsid w:val="00162476"/>
    <w:rsid w:val="001632A1"/>
    <w:rsid w:val="00172AE9"/>
    <w:rsid w:val="00177AF1"/>
    <w:rsid w:val="00181FC9"/>
    <w:rsid w:val="00183AE4"/>
    <w:rsid w:val="00192ECC"/>
    <w:rsid w:val="00193192"/>
    <w:rsid w:val="0019552C"/>
    <w:rsid w:val="001A19BE"/>
    <w:rsid w:val="001A1BDB"/>
    <w:rsid w:val="001A38B1"/>
    <w:rsid w:val="001A3FCA"/>
    <w:rsid w:val="001A4486"/>
    <w:rsid w:val="001A5377"/>
    <w:rsid w:val="001A563F"/>
    <w:rsid w:val="001B1C47"/>
    <w:rsid w:val="001B47B9"/>
    <w:rsid w:val="001B7FC1"/>
    <w:rsid w:val="001C293A"/>
    <w:rsid w:val="001C399C"/>
    <w:rsid w:val="001D5BD1"/>
    <w:rsid w:val="001D7805"/>
    <w:rsid w:val="001D7ACD"/>
    <w:rsid w:val="001E3ECF"/>
    <w:rsid w:val="001E509E"/>
    <w:rsid w:val="001E5C85"/>
    <w:rsid w:val="001F12F7"/>
    <w:rsid w:val="001F3D82"/>
    <w:rsid w:val="001F5D48"/>
    <w:rsid w:val="001F5D87"/>
    <w:rsid w:val="0020040F"/>
    <w:rsid w:val="0020073D"/>
    <w:rsid w:val="002022EE"/>
    <w:rsid w:val="00203542"/>
    <w:rsid w:val="00203566"/>
    <w:rsid w:val="00207A34"/>
    <w:rsid w:val="002115CE"/>
    <w:rsid w:val="002150CE"/>
    <w:rsid w:val="00216F51"/>
    <w:rsid w:val="002175CF"/>
    <w:rsid w:val="00226350"/>
    <w:rsid w:val="002270FC"/>
    <w:rsid w:val="002326DA"/>
    <w:rsid w:val="0023467C"/>
    <w:rsid w:val="0023614B"/>
    <w:rsid w:val="00236E2F"/>
    <w:rsid w:val="00241106"/>
    <w:rsid w:val="0024166A"/>
    <w:rsid w:val="002427E2"/>
    <w:rsid w:val="00243455"/>
    <w:rsid w:val="00244B71"/>
    <w:rsid w:val="00253ABC"/>
    <w:rsid w:val="00256E37"/>
    <w:rsid w:val="0027043C"/>
    <w:rsid w:val="0027187D"/>
    <w:rsid w:val="00272447"/>
    <w:rsid w:val="002734C6"/>
    <w:rsid w:val="00274E38"/>
    <w:rsid w:val="00275E86"/>
    <w:rsid w:val="00280D40"/>
    <w:rsid w:val="0028645B"/>
    <w:rsid w:val="002875DE"/>
    <w:rsid w:val="00296CF5"/>
    <w:rsid w:val="00296E0C"/>
    <w:rsid w:val="002A0438"/>
    <w:rsid w:val="002A2D28"/>
    <w:rsid w:val="002A307F"/>
    <w:rsid w:val="002A7966"/>
    <w:rsid w:val="002B4B7F"/>
    <w:rsid w:val="002C0572"/>
    <w:rsid w:val="002C2665"/>
    <w:rsid w:val="002C2B10"/>
    <w:rsid w:val="002C3F53"/>
    <w:rsid w:val="002C4618"/>
    <w:rsid w:val="002D6483"/>
    <w:rsid w:val="002E0A47"/>
    <w:rsid w:val="002E0E23"/>
    <w:rsid w:val="002E1AA8"/>
    <w:rsid w:val="002E1EE6"/>
    <w:rsid w:val="002E3E4F"/>
    <w:rsid w:val="002E6505"/>
    <w:rsid w:val="002F5F30"/>
    <w:rsid w:val="002F74F4"/>
    <w:rsid w:val="002F7AC7"/>
    <w:rsid w:val="00301589"/>
    <w:rsid w:val="00302357"/>
    <w:rsid w:val="003024E9"/>
    <w:rsid w:val="003064CA"/>
    <w:rsid w:val="00310EB3"/>
    <w:rsid w:val="00312BAE"/>
    <w:rsid w:val="00313830"/>
    <w:rsid w:val="00317AC2"/>
    <w:rsid w:val="00322F95"/>
    <w:rsid w:val="00323BAA"/>
    <w:rsid w:val="003276CA"/>
    <w:rsid w:val="003344C1"/>
    <w:rsid w:val="00335595"/>
    <w:rsid w:val="00336878"/>
    <w:rsid w:val="00337E19"/>
    <w:rsid w:val="00340429"/>
    <w:rsid w:val="00342B35"/>
    <w:rsid w:val="00350584"/>
    <w:rsid w:val="00356B87"/>
    <w:rsid w:val="00361DCA"/>
    <w:rsid w:val="003623E0"/>
    <w:rsid w:val="003632D9"/>
    <w:rsid w:val="00365091"/>
    <w:rsid w:val="003660FE"/>
    <w:rsid w:val="00371A45"/>
    <w:rsid w:val="003729CC"/>
    <w:rsid w:val="00374C39"/>
    <w:rsid w:val="00376F15"/>
    <w:rsid w:val="0038163F"/>
    <w:rsid w:val="003819FB"/>
    <w:rsid w:val="00382D76"/>
    <w:rsid w:val="00382F9D"/>
    <w:rsid w:val="00383AB2"/>
    <w:rsid w:val="003872AF"/>
    <w:rsid w:val="00394F48"/>
    <w:rsid w:val="003A427E"/>
    <w:rsid w:val="003A75BF"/>
    <w:rsid w:val="003B24FA"/>
    <w:rsid w:val="003B2DE3"/>
    <w:rsid w:val="003B4612"/>
    <w:rsid w:val="003C38FF"/>
    <w:rsid w:val="003C5F1E"/>
    <w:rsid w:val="003C6D33"/>
    <w:rsid w:val="003C70BE"/>
    <w:rsid w:val="003D1C12"/>
    <w:rsid w:val="003D38F8"/>
    <w:rsid w:val="003D3C3F"/>
    <w:rsid w:val="003D776B"/>
    <w:rsid w:val="003E1C51"/>
    <w:rsid w:val="003E3725"/>
    <w:rsid w:val="003E3C2A"/>
    <w:rsid w:val="003E428C"/>
    <w:rsid w:val="003E52AC"/>
    <w:rsid w:val="003E5BB0"/>
    <w:rsid w:val="003E7408"/>
    <w:rsid w:val="003F0B53"/>
    <w:rsid w:val="003F249F"/>
    <w:rsid w:val="003F47B7"/>
    <w:rsid w:val="003F7418"/>
    <w:rsid w:val="004061AF"/>
    <w:rsid w:val="00406AFC"/>
    <w:rsid w:val="00406F94"/>
    <w:rsid w:val="004079CB"/>
    <w:rsid w:val="00410660"/>
    <w:rsid w:val="004117EF"/>
    <w:rsid w:val="0041378E"/>
    <w:rsid w:val="00416614"/>
    <w:rsid w:val="004175B1"/>
    <w:rsid w:val="00423BB0"/>
    <w:rsid w:val="004248F9"/>
    <w:rsid w:val="00431507"/>
    <w:rsid w:val="00431C8E"/>
    <w:rsid w:val="00437B27"/>
    <w:rsid w:val="00443D94"/>
    <w:rsid w:val="00452EC1"/>
    <w:rsid w:val="0045327D"/>
    <w:rsid w:val="0045623E"/>
    <w:rsid w:val="0046113E"/>
    <w:rsid w:val="00465749"/>
    <w:rsid w:val="00466DDC"/>
    <w:rsid w:val="00467A9E"/>
    <w:rsid w:val="004747FF"/>
    <w:rsid w:val="004776D8"/>
    <w:rsid w:val="004817B5"/>
    <w:rsid w:val="00486395"/>
    <w:rsid w:val="00487621"/>
    <w:rsid w:val="00491119"/>
    <w:rsid w:val="0049558D"/>
    <w:rsid w:val="00497EEB"/>
    <w:rsid w:val="004A58AD"/>
    <w:rsid w:val="004A5A00"/>
    <w:rsid w:val="004A7C8D"/>
    <w:rsid w:val="004B2A7E"/>
    <w:rsid w:val="004B74D5"/>
    <w:rsid w:val="004C2151"/>
    <w:rsid w:val="004C4851"/>
    <w:rsid w:val="004D1F7A"/>
    <w:rsid w:val="004D24D4"/>
    <w:rsid w:val="004D4A1F"/>
    <w:rsid w:val="004D6EF2"/>
    <w:rsid w:val="004E54D9"/>
    <w:rsid w:val="004F03FA"/>
    <w:rsid w:val="004F3EB2"/>
    <w:rsid w:val="005014AB"/>
    <w:rsid w:val="00501627"/>
    <w:rsid w:val="00502BEE"/>
    <w:rsid w:val="00507239"/>
    <w:rsid w:val="00511657"/>
    <w:rsid w:val="00511BC9"/>
    <w:rsid w:val="00516760"/>
    <w:rsid w:val="005220EA"/>
    <w:rsid w:val="0052468B"/>
    <w:rsid w:val="00530229"/>
    <w:rsid w:val="00532526"/>
    <w:rsid w:val="005348CD"/>
    <w:rsid w:val="00543D28"/>
    <w:rsid w:val="005440F0"/>
    <w:rsid w:val="005464F0"/>
    <w:rsid w:val="0055125B"/>
    <w:rsid w:val="0055320F"/>
    <w:rsid w:val="005551D3"/>
    <w:rsid w:val="005566D2"/>
    <w:rsid w:val="00557A3C"/>
    <w:rsid w:val="00563D81"/>
    <w:rsid w:val="00566C7A"/>
    <w:rsid w:val="00570E36"/>
    <w:rsid w:val="0057167C"/>
    <w:rsid w:val="00571CED"/>
    <w:rsid w:val="00572EAC"/>
    <w:rsid w:val="00576DEB"/>
    <w:rsid w:val="005849AE"/>
    <w:rsid w:val="00587188"/>
    <w:rsid w:val="00587AFA"/>
    <w:rsid w:val="00591884"/>
    <w:rsid w:val="005946E3"/>
    <w:rsid w:val="005A07A4"/>
    <w:rsid w:val="005A5EA3"/>
    <w:rsid w:val="005B1028"/>
    <w:rsid w:val="005B5FFD"/>
    <w:rsid w:val="005C064E"/>
    <w:rsid w:val="005C1836"/>
    <w:rsid w:val="005C3643"/>
    <w:rsid w:val="005C57F7"/>
    <w:rsid w:val="005D18FB"/>
    <w:rsid w:val="005E0170"/>
    <w:rsid w:val="005E0FCA"/>
    <w:rsid w:val="005E3BA2"/>
    <w:rsid w:val="005E3D9B"/>
    <w:rsid w:val="005E7FB7"/>
    <w:rsid w:val="005F107F"/>
    <w:rsid w:val="005F5F88"/>
    <w:rsid w:val="005F7341"/>
    <w:rsid w:val="00600EF5"/>
    <w:rsid w:val="00601FCE"/>
    <w:rsid w:val="00606282"/>
    <w:rsid w:val="00606B73"/>
    <w:rsid w:val="00606F30"/>
    <w:rsid w:val="006107AE"/>
    <w:rsid w:val="00610C82"/>
    <w:rsid w:val="00612E02"/>
    <w:rsid w:val="00613B17"/>
    <w:rsid w:val="006172EB"/>
    <w:rsid w:val="00624D71"/>
    <w:rsid w:val="00625C16"/>
    <w:rsid w:val="00632D24"/>
    <w:rsid w:val="00636237"/>
    <w:rsid w:val="006375BE"/>
    <w:rsid w:val="006375F8"/>
    <w:rsid w:val="00640244"/>
    <w:rsid w:val="00646E01"/>
    <w:rsid w:val="00646F45"/>
    <w:rsid w:val="0065040F"/>
    <w:rsid w:val="00653805"/>
    <w:rsid w:val="006539DE"/>
    <w:rsid w:val="006566EF"/>
    <w:rsid w:val="00656B33"/>
    <w:rsid w:val="00661A6A"/>
    <w:rsid w:val="006644BC"/>
    <w:rsid w:val="00667520"/>
    <w:rsid w:val="00670F10"/>
    <w:rsid w:val="00671E10"/>
    <w:rsid w:val="00680C74"/>
    <w:rsid w:val="00681696"/>
    <w:rsid w:val="00683BE7"/>
    <w:rsid w:val="00690F60"/>
    <w:rsid w:val="0069482B"/>
    <w:rsid w:val="00694A30"/>
    <w:rsid w:val="00697601"/>
    <w:rsid w:val="00697B1B"/>
    <w:rsid w:val="006A052D"/>
    <w:rsid w:val="006A17DE"/>
    <w:rsid w:val="006A3527"/>
    <w:rsid w:val="006A577E"/>
    <w:rsid w:val="006B16D8"/>
    <w:rsid w:val="006B2429"/>
    <w:rsid w:val="006B2C78"/>
    <w:rsid w:val="006C03E1"/>
    <w:rsid w:val="006C192C"/>
    <w:rsid w:val="006D0F35"/>
    <w:rsid w:val="006D1066"/>
    <w:rsid w:val="006D3D93"/>
    <w:rsid w:val="006D50AB"/>
    <w:rsid w:val="006D6CFB"/>
    <w:rsid w:val="006E2231"/>
    <w:rsid w:val="006E378D"/>
    <w:rsid w:val="006E4139"/>
    <w:rsid w:val="006E5760"/>
    <w:rsid w:val="006F3E21"/>
    <w:rsid w:val="006F589D"/>
    <w:rsid w:val="006F5BDE"/>
    <w:rsid w:val="00715775"/>
    <w:rsid w:val="00720188"/>
    <w:rsid w:val="00721369"/>
    <w:rsid w:val="0072271B"/>
    <w:rsid w:val="00723A2F"/>
    <w:rsid w:val="00724866"/>
    <w:rsid w:val="00725145"/>
    <w:rsid w:val="007252D7"/>
    <w:rsid w:val="00726184"/>
    <w:rsid w:val="00730A5D"/>
    <w:rsid w:val="00731C52"/>
    <w:rsid w:val="0073694D"/>
    <w:rsid w:val="00740F12"/>
    <w:rsid w:val="00745000"/>
    <w:rsid w:val="007526F7"/>
    <w:rsid w:val="00754C8B"/>
    <w:rsid w:val="00761477"/>
    <w:rsid w:val="00761496"/>
    <w:rsid w:val="00765095"/>
    <w:rsid w:val="007664C8"/>
    <w:rsid w:val="007712EB"/>
    <w:rsid w:val="0077150C"/>
    <w:rsid w:val="00772D91"/>
    <w:rsid w:val="0078047D"/>
    <w:rsid w:val="007848CD"/>
    <w:rsid w:val="007975B5"/>
    <w:rsid w:val="007A1742"/>
    <w:rsid w:val="007A6A4E"/>
    <w:rsid w:val="007B0342"/>
    <w:rsid w:val="007B3F7F"/>
    <w:rsid w:val="007C6EED"/>
    <w:rsid w:val="007D1A62"/>
    <w:rsid w:val="007D25B3"/>
    <w:rsid w:val="007D411D"/>
    <w:rsid w:val="007D4D7A"/>
    <w:rsid w:val="007D6894"/>
    <w:rsid w:val="007D74CB"/>
    <w:rsid w:val="007E1036"/>
    <w:rsid w:val="007E120C"/>
    <w:rsid w:val="007E4D6A"/>
    <w:rsid w:val="007F0212"/>
    <w:rsid w:val="007F2F71"/>
    <w:rsid w:val="00800B5B"/>
    <w:rsid w:val="00806750"/>
    <w:rsid w:val="0081220A"/>
    <w:rsid w:val="00812250"/>
    <w:rsid w:val="008205FC"/>
    <w:rsid w:val="00837587"/>
    <w:rsid w:val="00845B0E"/>
    <w:rsid w:val="00847D82"/>
    <w:rsid w:val="00851F95"/>
    <w:rsid w:val="0085749A"/>
    <w:rsid w:val="00863E34"/>
    <w:rsid w:val="00864635"/>
    <w:rsid w:val="0087552B"/>
    <w:rsid w:val="00875B7D"/>
    <w:rsid w:val="00880A7C"/>
    <w:rsid w:val="00885139"/>
    <w:rsid w:val="00886BEF"/>
    <w:rsid w:val="0088742A"/>
    <w:rsid w:val="008947E2"/>
    <w:rsid w:val="00896AB2"/>
    <w:rsid w:val="008975DC"/>
    <w:rsid w:val="008A027F"/>
    <w:rsid w:val="008A187C"/>
    <w:rsid w:val="008A1BD7"/>
    <w:rsid w:val="008A22ED"/>
    <w:rsid w:val="008A79E3"/>
    <w:rsid w:val="008B0BEB"/>
    <w:rsid w:val="008B38E3"/>
    <w:rsid w:val="008B5790"/>
    <w:rsid w:val="008B6E2F"/>
    <w:rsid w:val="008B6F9C"/>
    <w:rsid w:val="008B7D63"/>
    <w:rsid w:val="008C691C"/>
    <w:rsid w:val="008C72A8"/>
    <w:rsid w:val="008D75C2"/>
    <w:rsid w:val="008E07F2"/>
    <w:rsid w:val="008E4184"/>
    <w:rsid w:val="008E52E2"/>
    <w:rsid w:val="008E561F"/>
    <w:rsid w:val="008F1A0A"/>
    <w:rsid w:val="008F3646"/>
    <w:rsid w:val="008F3C4F"/>
    <w:rsid w:val="00904865"/>
    <w:rsid w:val="00904D92"/>
    <w:rsid w:val="0090673F"/>
    <w:rsid w:val="009072EA"/>
    <w:rsid w:val="00910D61"/>
    <w:rsid w:val="00913445"/>
    <w:rsid w:val="00914D58"/>
    <w:rsid w:val="00920220"/>
    <w:rsid w:val="00922662"/>
    <w:rsid w:val="009229C5"/>
    <w:rsid w:val="00922BFF"/>
    <w:rsid w:val="00924EAA"/>
    <w:rsid w:val="00924F6D"/>
    <w:rsid w:val="009348AA"/>
    <w:rsid w:val="00934D3C"/>
    <w:rsid w:val="00935E43"/>
    <w:rsid w:val="0093624C"/>
    <w:rsid w:val="00941DFE"/>
    <w:rsid w:val="00942502"/>
    <w:rsid w:val="00945498"/>
    <w:rsid w:val="009526C9"/>
    <w:rsid w:val="00954637"/>
    <w:rsid w:val="00955147"/>
    <w:rsid w:val="00961932"/>
    <w:rsid w:val="00962E0C"/>
    <w:rsid w:val="00962F5F"/>
    <w:rsid w:val="00971891"/>
    <w:rsid w:val="009853A2"/>
    <w:rsid w:val="009856BC"/>
    <w:rsid w:val="0098707C"/>
    <w:rsid w:val="00987E13"/>
    <w:rsid w:val="009A0BEC"/>
    <w:rsid w:val="009A198F"/>
    <w:rsid w:val="009A3023"/>
    <w:rsid w:val="009A708B"/>
    <w:rsid w:val="009B4557"/>
    <w:rsid w:val="009B5FBB"/>
    <w:rsid w:val="009B6793"/>
    <w:rsid w:val="009B67EB"/>
    <w:rsid w:val="009B6F7A"/>
    <w:rsid w:val="009C0075"/>
    <w:rsid w:val="009C0586"/>
    <w:rsid w:val="009C10C1"/>
    <w:rsid w:val="009C2463"/>
    <w:rsid w:val="009C4BA8"/>
    <w:rsid w:val="009D4A21"/>
    <w:rsid w:val="009D729E"/>
    <w:rsid w:val="009E06DC"/>
    <w:rsid w:val="009E1674"/>
    <w:rsid w:val="009E183A"/>
    <w:rsid w:val="009E5010"/>
    <w:rsid w:val="009E7A98"/>
    <w:rsid w:val="009F216E"/>
    <w:rsid w:val="009F6241"/>
    <w:rsid w:val="009F6510"/>
    <w:rsid w:val="00A03053"/>
    <w:rsid w:val="00A0693B"/>
    <w:rsid w:val="00A06C3E"/>
    <w:rsid w:val="00A1020A"/>
    <w:rsid w:val="00A10BF8"/>
    <w:rsid w:val="00A120DC"/>
    <w:rsid w:val="00A12EBC"/>
    <w:rsid w:val="00A14E4B"/>
    <w:rsid w:val="00A15BFB"/>
    <w:rsid w:val="00A17D1D"/>
    <w:rsid w:val="00A17F4F"/>
    <w:rsid w:val="00A23136"/>
    <w:rsid w:val="00A23B76"/>
    <w:rsid w:val="00A2418E"/>
    <w:rsid w:val="00A33273"/>
    <w:rsid w:val="00A332F9"/>
    <w:rsid w:val="00A339D5"/>
    <w:rsid w:val="00A34CA9"/>
    <w:rsid w:val="00A40520"/>
    <w:rsid w:val="00A40F5D"/>
    <w:rsid w:val="00A46071"/>
    <w:rsid w:val="00A464C0"/>
    <w:rsid w:val="00A4667B"/>
    <w:rsid w:val="00A51F6B"/>
    <w:rsid w:val="00A55B5A"/>
    <w:rsid w:val="00A57591"/>
    <w:rsid w:val="00A61780"/>
    <w:rsid w:val="00A65333"/>
    <w:rsid w:val="00A65A19"/>
    <w:rsid w:val="00A67235"/>
    <w:rsid w:val="00A67930"/>
    <w:rsid w:val="00A7258F"/>
    <w:rsid w:val="00A825B6"/>
    <w:rsid w:val="00A86354"/>
    <w:rsid w:val="00A87121"/>
    <w:rsid w:val="00A876BB"/>
    <w:rsid w:val="00A87BF6"/>
    <w:rsid w:val="00A93BFD"/>
    <w:rsid w:val="00AA3022"/>
    <w:rsid w:val="00AA4A1C"/>
    <w:rsid w:val="00AB209F"/>
    <w:rsid w:val="00AB3371"/>
    <w:rsid w:val="00AB6B63"/>
    <w:rsid w:val="00AC11B0"/>
    <w:rsid w:val="00AC1E89"/>
    <w:rsid w:val="00AC2E2D"/>
    <w:rsid w:val="00AC39B1"/>
    <w:rsid w:val="00AC5B87"/>
    <w:rsid w:val="00AD7A67"/>
    <w:rsid w:val="00AE733E"/>
    <w:rsid w:val="00AF0EA8"/>
    <w:rsid w:val="00AF1AD1"/>
    <w:rsid w:val="00AF3A19"/>
    <w:rsid w:val="00AF42DB"/>
    <w:rsid w:val="00AF4F33"/>
    <w:rsid w:val="00AF589C"/>
    <w:rsid w:val="00B002B3"/>
    <w:rsid w:val="00B00D5F"/>
    <w:rsid w:val="00B0341A"/>
    <w:rsid w:val="00B05877"/>
    <w:rsid w:val="00B05B12"/>
    <w:rsid w:val="00B06169"/>
    <w:rsid w:val="00B106F7"/>
    <w:rsid w:val="00B11EF9"/>
    <w:rsid w:val="00B13DCD"/>
    <w:rsid w:val="00B1586A"/>
    <w:rsid w:val="00B20605"/>
    <w:rsid w:val="00B25B1E"/>
    <w:rsid w:val="00B3578B"/>
    <w:rsid w:val="00B3626E"/>
    <w:rsid w:val="00B44EBA"/>
    <w:rsid w:val="00B46DBE"/>
    <w:rsid w:val="00B47640"/>
    <w:rsid w:val="00B47C80"/>
    <w:rsid w:val="00B47EB9"/>
    <w:rsid w:val="00B54A2B"/>
    <w:rsid w:val="00B554D6"/>
    <w:rsid w:val="00B55652"/>
    <w:rsid w:val="00B568E7"/>
    <w:rsid w:val="00B62346"/>
    <w:rsid w:val="00B6505C"/>
    <w:rsid w:val="00B6574A"/>
    <w:rsid w:val="00B660C2"/>
    <w:rsid w:val="00B74B45"/>
    <w:rsid w:val="00B90326"/>
    <w:rsid w:val="00B91844"/>
    <w:rsid w:val="00B91D19"/>
    <w:rsid w:val="00B928BC"/>
    <w:rsid w:val="00B9296B"/>
    <w:rsid w:val="00B93062"/>
    <w:rsid w:val="00B9337E"/>
    <w:rsid w:val="00B93ECE"/>
    <w:rsid w:val="00B946E5"/>
    <w:rsid w:val="00B948C2"/>
    <w:rsid w:val="00BA4C5A"/>
    <w:rsid w:val="00BA68E9"/>
    <w:rsid w:val="00BB1C56"/>
    <w:rsid w:val="00BB39F2"/>
    <w:rsid w:val="00BC0C74"/>
    <w:rsid w:val="00BC22F4"/>
    <w:rsid w:val="00BC502F"/>
    <w:rsid w:val="00BC65CB"/>
    <w:rsid w:val="00BD009A"/>
    <w:rsid w:val="00BD05C8"/>
    <w:rsid w:val="00BD296D"/>
    <w:rsid w:val="00BD2995"/>
    <w:rsid w:val="00BD3A4D"/>
    <w:rsid w:val="00BD6188"/>
    <w:rsid w:val="00BE22CF"/>
    <w:rsid w:val="00BE2F81"/>
    <w:rsid w:val="00BE64DB"/>
    <w:rsid w:val="00BE694E"/>
    <w:rsid w:val="00BF14A2"/>
    <w:rsid w:val="00BF46F8"/>
    <w:rsid w:val="00BF7549"/>
    <w:rsid w:val="00BF7E41"/>
    <w:rsid w:val="00C01396"/>
    <w:rsid w:val="00C05D7A"/>
    <w:rsid w:val="00C1273E"/>
    <w:rsid w:val="00C15ECC"/>
    <w:rsid w:val="00C20B89"/>
    <w:rsid w:val="00C24B4E"/>
    <w:rsid w:val="00C2528C"/>
    <w:rsid w:val="00C26C80"/>
    <w:rsid w:val="00C26E93"/>
    <w:rsid w:val="00C27684"/>
    <w:rsid w:val="00C32C69"/>
    <w:rsid w:val="00C33986"/>
    <w:rsid w:val="00C34DD4"/>
    <w:rsid w:val="00C445FD"/>
    <w:rsid w:val="00C46CF5"/>
    <w:rsid w:val="00C548A2"/>
    <w:rsid w:val="00C55939"/>
    <w:rsid w:val="00C62C4A"/>
    <w:rsid w:val="00C678E2"/>
    <w:rsid w:val="00C74382"/>
    <w:rsid w:val="00C77365"/>
    <w:rsid w:val="00C80B28"/>
    <w:rsid w:val="00C81045"/>
    <w:rsid w:val="00C8183B"/>
    <w:rsid w:val="00C826B1"/>
    <w:rsid w:val="00C830AD"/>
    <w:rsid w:val="00C8384C"/>
    <w:rsid w:val="00C83BF0"/>
    <w:rsid w:val="00C876B3"/>
    <w:rsid w:val="00C9407B"/>
    <w:rsid w:val="00CA0367"/>
    <w:rsid w:val="00CA0D8A"/>
    <w:rsid w:val="00CA2701"/>
    <w:rsid w:val="00CA3AB4"/>
    <w:rsid w:val="00CA490F"/>
    <w:rsid w:val="00CA54DD"/>
    <w:rsid w:val="00CA719C"/>
    <w:rsid w:val="00CA7A87"/>
    <w:rsid w:val="00CB20B7"/>
    <w:rsid w:val="00CB4B4C"/>
    <w:rsid w:val="00CB68B0"/>
    <w:rsid w:val="00CB73FF"/>
    <w:rsid w:val="00CC0D69"/>
    <w:rsid w:val="00CC1576"/>
    <w:rsid w:val="00CC32D9"/>
    <w:rsid w:val="00CC44C9"/>
    <w:rsid w:val="00CC789A"/>
    <w:rsid w:val="00CD1FA0"/>
    <w:rsid w:val="00CD269D"/>
    <w:rsid w:val="00CD3D21"/>
    <w:rsid w:val="00CD5744"/>
    <w:rsid w:val="00CD674E"/>
    <w:rsid w:val="00CD6AFD"/>
    <w:rsid w:val="00CD6BD8"/>
    <w:rsid w:val="00CE3C0B"/>
    <w:rsid w:val="00CE58ED"/>
    <w:rsid w:val="00CF2B24"/>
    <w:rsid w:val="00CF65E1"/>
    <w:rsid w:val="00D04625"/>
    <w:rsid w:val="00D10661"/>
    <w:rsid w:val="00D12899"/>
    <w:rsid w:val="00D12AF5"/>
    <w:rsid w:val="00D12BAB"/>
    <w:rsid w:val="00D13D62"/>
    <w:rsid w:val="00D154BE"/>
    <w:rsid w:val="00D154E8"/>
    <w:rsid w:val="00D23BBD"/>
    <w:rsid w:val="00D24880"/>
    <w:rsid w:val="00D26553"/>
    <w:rsid w:val="00D36BFC"/>
    <w:rsid w:val="00D37D5D"/>
    <w:rsid w:val="00D43CEF"/>
    <w:rsid w:val="00D44E17"/>
    <w:rsid w:val="00D5567E"/>
    <w:rsid w:val="00D57E85"/>
    <w:rsid w:val="00D620E0"/>
    <w:rsid w:val="00D638F5"/>
    <w:rsid w:val="00D64E74"/>
    <w:rsid w:val="00D70A3F"/>
    <w:rsid w:val="00D73A9F"/>
    <w:rsid w:val="00D7795B"/>
    <w:rsid w:val="00D80B62"/>
    <w:rsid w:val="00D80F8C"/>
    <w:rsid w:val="00D81649"/>
    <w:rsid w:val="00D827CE"/>
    <w:rsid w:val="00D85A25"/>
    <w:rsid w:val="00D87736"/>
    <w:rsid w:val="00D87807"/>
    <w:rsid w:val="00D9391C"/>
    <w:rsid w:val="00D951BB"/>
    <w:rsid w:val="00D962F8"/>
    <w:rsid w:val="00DA75FD"/>
    <w:rsid w:val="00DB1BCD"/>
    <w:rsid w:val="00DB2212"/>
    <w:rsid w:val="00DB343C"/>
    <w:rsid w:val="00DB379A"/>
    <w:rsid w:val="00DB47AE"/>
    <w:rsid w:val="00DB4BB2"/>
    <w:rsid w:val="00DB52C4"/>
    <w:rsid w:val="00DB5433"/>
    <w:rsid w:val="00DB6C10"/>
    <w:rsid w:val="00DC0D7E"/>
    <w:rsid w:val="00DC242B"/>
    <w:rsid w:val="00DC2FCB"/>
    <w:rsid w:val="00DC3D7B"/>
    <w:rsid w:val="00DD1CD5"/>
    <w:rsid w:val="00DD6027"/>
    <w:rsid w:val="00DE07CA"/>
    <w:rsid w:val="00DE17C8"/>
    <w:rsid w:val="00DE1934"/>
    <w:rsid w:val="00DE5B81"/>
    <w:rsid w:val="00DE6989"/>
    <w:rsid w:val="00DF07D4"/>
    <w:rsid w:val="00DF225D"/>
    <w:rsid w:val="00DF2BA0"/>
    <w:rsid w:val="00E04C9A"/>
    <w:rsid w:val="00E06AA6"/>
    <w:rsid w:val="00E07CC1"/>
    <w:rsid w:val="00E12170"/>
    <w:rsid w:val="00E12A43"/>
    <w:rsid w:val="00E31126"/>
    <w:rsid w:val="00E32238"/>
    <w:rsid w:val="00E34231"/>
    <w:rsid w:val="00E41377"/>
    <w:rsid w:val="00E43D7F"/>
    <w:rsid w:val="00E54B86"/>
    <w:rsid w:val="00E57874"/>
    <w:rsid w:val="00E578F2"/>
    <w:rsid w:val="00E6082E"/>
    <w:rsid w:val="00E61B15"/>
    <w:rsid w:val="00E6470D"/>
    <w:rsid w:val="00E64CA2"/>
    <w:rsid w:val="00E7205B"/>
    <w:rsid w:val="00E8005A"/>
    <w:rsid w:val="00E82AD4"/>
    <w:rsid w:val="00E85216"/>
    <w:rsid w:val="00E909DB"/>
    <w:rsid w:val="00E9114A"/>
    <w:rsid w:val="00E91D75"/>
    <w:rsid w:val="00E94C14"/>
    <w:rsid w:val="00E94D8B"/>
    <w:rsid w:val="00EA0AE3"/>
    <w:rsid w:val="00EA6030"/>
    <w:rsid w:val="00EA69E9"/>
    <w:rsid w:val="00EB007D"/>
    <w:rsid w:val="00EB184A"/>
    <w:rsid w:val="00EC014E"/>
    <w:rsid w:val="00EC0B39"/>
    <w:rsid w:val="00ED7CFF"/>
    <w:rsid w:val="00EE57C0"/>
    <w:rsid w:val="00EE65B7"/>
    <w:rsid w:val="00EF081A"/>
    <w:rsid w:val="00EF4373"/>
    <w:rsid w:val="00EF4ABF"/>
    <w:rsid w:val="00EF6A2D"/>
    <w:rsid w:val="00EF6EAA"/>
    <w:rsid w:val="00F00071"/>
    <w:rsid w:val="00F02B3E"/>
    <w:rsid w:val="00F07BB5"/>
    <w:rsid w:val="00F10BFB"/>
    <w:rsid w:val="00F1116E"/>
    <w:rsid w:val="00F179A5"/>
    <w:rsid w:val="00F17E6A"/>
    <w:rsid w:val="00F22AC0"/>
    <w:rsid w:val="00F26A57"/>
    <w:rsid w:val="00F27353"/>
    <w:rsid w:val="00F3003B"/>
    <w:rsid w:val="00F308BC"/>
    <w:rsid w:val="00F31074"/>
    <w:rsid w:val="00F33E75"/>
    <w:rsid w:val="00F3437D"/>
    <w:rsid w:val="00F34FC0"/>
    <w:rsid w:val="00F35AFA"/>
    <w:rsid w:val="00F36157"/>
    <w:rsid w:val="00F372BC"/>
    <w:rsid w:val="00F424F2"/>
    <w:rsid w:val="00F466D6"/>
    <w:rsid w:val="00F51D61"/>
    <w:rsid w:val="00F5387D"/>
    <w:rsid w:val="00F546C6"/>
    <w:rsid w:val="00F55619"/>
    <w:rsid w:val="00F616E0"/>
    <w:rsid w:val="00F65593"/>
    <w:rsid w:val="00F66569"/>
    <w:rsid w:val="00F66874"/>
    <w:rsid w:val="00F66C31"/>
    <w:rsid w:val="00F71EF4"/>
    <w:rsid w:val="00F74BA9"/>
    <w:rsid w:val="00F7711F"/>
    <w:rsid w:val="00F77EF4"/>
    <w:rsid w:val="00F807FC"/>
    <w:rsid w:val="00F8273B"/>
    <w:rsid w:val="00F82BDF"/>
    <w:rsid w:val="00F91094"/>
    <w:rsid w:val="00F945B1"/>
    <w:rsid w:val="00F95A4C"/>
    <w:rsid w:val="00FB2167"/>
    <w:rsid w:val="00FB263D"/>
    <w:rsid w:val="00FB30E2"/>
    <w:rsid w:val="00FC1BB0"/>
    <w:rsid w:val="00FD023C"/>
    <w:rsid w:val="00FD1A0A"/>
    <w:rsid w:val="00FD37D8"/>
    <w:rsid w:val="00FE07D1"/>
    <w:rsid w:val="00FE0F8B"/>
    <w:rsid w:val="00FE1CC2"/>
    <w:rsid w:val="00FE3F1D"/>
    <w:rsid w:val="00FE5D4D"/>
    <w:rsid w:val="00FE6496"/>
    <w:rsid w:val="00FE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4AB"/>
    <w:pPr>
      <w:keepNext/>
      <w:spacing w:after="0" w:line="240" w:lineRule="auto"/>
      <w:ind w:left="1080"/>
      <w:outlineLvl w:val="0"/>
    </w:pPr>
    <w:rPr>
      <w:rFonts w:ascii="Times New Roman" w:eastAsia="Calibri" w:hAnsi="Times New Roman" w:cs="Times New Roman"/>
      <w:b/>
      <w:bCs/>
      <w:sz w:val="24"/>
      <w:szCs w:val="24"/>
      <w:lang w:eastAsia="ru-RU"/>
    </w:rPr>
  </w:style>
  <w:style w:type="paragraph" w:styleId="3">
    <w:name w:val="heading 3"/>
    <w:basedOn w:val="a"/>
    <w:next w:val="a"/>
    <w:link w:val="30"/>
    <w:uiPriority w:val="9"/>
    <w:semiHidden/>
    <w:unhideWhenUsed/>
    <w:qFormat/>
    <w:rsid w:val="00FE1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2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rsid w:val="00A4052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A40520"/>
    <w:rPr>
      <w:rFonts w:ascii="Times New Roman" w:eastAsia="Times New Roman" w:hAnsi="Times New Roman" w:cs="Times New Roman"/>
      <w:sz w:val="24"/>
      <w:szCs w:val="24"/>
      <w:lang w:eastAsia="ru-RU"/>
    </w:rPr>
  </w:style>
  <w:style w:type="paragraph" w:styleId="a6">
    <w:name w:val="footer"/>
    <w:basedOn w:val="a"/>
    <w:link w:val="a7"/>
    <w:uiPriority w:val="99"/>
    <w:rsid w:val="00A405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405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014AB"/>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2115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5CE"/>
    <w:rPr>
      <w:rFonts w:ascii="Tahoma" w:hAnsi="Tahoma" w:cs="Tahoma"/>
      <w:sz w:val="16"/>
      <w:szCs w:val="16"/>
    </w:rPr>
  </w:style>
  <w:style w:type="paragraph" w:styleId="aa">
    <w:name w:val="Plain Text"/>
    <w:basedOn w:val="a"/>
    <w:link w:val="ab"/>
    <w:rsid w:val="0028645B"/>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8645B"/>
    <w:rPr>
      <w:rFonts w:ascii="Courier New" w:eastAsia="Times New Roman" w:hAnsi="Courier New" w:cs="Times New Roman"/>
      <w:sz w:val="20"/>
      <w:szCs w:val="20"/>
      <w:lang w:eastAsia="ru-RU"/>
    </w:rPr>
  </w:style>
  <w:style w:type="paragraph" w:styleId="ac">
    <w:name w:val="Normal (Web)"/>
    <w:basedOn w:val="a"/>
    <w:uiPriority w:val="99"/>
    <w:semiHidden/>
    <w:unhideWhenUsed/>
    <w:rsid w:val="00B13DCD"/>
    <w:pPr>
      <w:spacing w:before="225" w:after="100" w:afterAutospacing="1" w:line="288" w:lineRule="atLeast"/>
      <w:ind w:left="225" w:right="375"/>
    </w:pPr>
    <w:rPr>
      <w:rFonts w:ascii="Verdana" w:eastAsia="Times New Roman" w:hAnsi="Verdana" w:cs="Times New Roman"/>
      <w:sz w:val="21"/>
      <w:szCs w:val="21"/>
      <w:lang w:eastAsia="ru-RU"/>
    </w:rPr>
  </w:style>
  <w:style w:type="paragraph" w:customStyle="1" w:styleId="txt">
    <w:name w:val="txt"/>
    <w:basedOn w:val="a"/>
    <w:rsid w:val="00AA3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1CC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14AB"/>
    <w:pPr>
      <w:keepNext/>
      <w:spacing w:after="0" w:line="240" w:lineRule="auto"/>
      <w:ind w:left="1080"/>
      <w:outlineLvl w:val="0"/>
    </w:pPr>
    <w:rPr>
      <w:rFonts w:ascii="Times New Roman" w:eastAsia="Calibri" w:hAnsi="Times New Roman" w:cs="Times New Roman"/>
      <w:b/>
      <w:bCs/>
      <w:sz w:val="24"/>
      <w:szCs w:val="24"/>
      <w:lang w:eastAsia="ru-RU"/>
    </w:rPr>
  </w:style>
  <w:style w:type="paragraph" w:styleId="3">
    <w:name w:val="heading 3"/>
    <w:basedOn w:val="a"/>
    <w:next w:val="a"/>
    <w:link w:val="30"/>
    <w:uiPriority w:val="9"/>
    <w:semiHidden/>
    <w:unhideWhenUsed/>
    <w:qFormat/>
    <w:rsid w:val="00FE1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52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rsid w:val="00A4052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A40520"/>
    <w:rPr>
      <w:rFonts w:ascii="Times New Roman" w:eastAsia="Times New Roman" w:hAnsi="Times New Roman" w:cs="Times New Roman"/>
      <w:sz w:val="24"/>
      <w:szCs w:val="24"/>
      <w:lang w:eastAsia="ru-RU"/>
    </w:rPr>
  </w:style>
  <w:style w:type="paragraph" w:styleId="a6">
    <w:name w:val="footer"/>
    <w:basedOn w:val="a"/>
    <w:link w:val="a7"/>
    <w:uiPriority w:val="99"/>
    <w:rsid w:val="00A405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405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014AB"/>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2115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5CE"/>
    <w:rPr>
      <w:rFonts w:ascii="Tahoma" w:hAnsi="Tahoma" w:cs="Tahoma"/>
      <w:sz w:val="16"/>
      <w:szCs w:val="16"/>
    </w:rPr>
  </w:style>
  <w:style w:type="paragraph" w:styleId="aa">
    <w:name w:val="Plain Text"/>
    <w:basedOn w:val="a"/>
    <w:link w:val="ab"/>
    <w:rsid w:val="0028645B"/>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8645B"/>
    <w:rPr>
      <w:rFonts w:ascii="Courier New" w:eastAsia="Times New Roman" w:hAnsi="Courier New" w:cs="Times New Roman"/>
      <w:sz w:val="20"/>
      <w:szCs w:val="20"/>
      <w:lang w:eastAsia="ru-RU"/>
    </w:rPr>
  </w:style>
  <w:style w:type="paragraph" w:styleId="ac">
    <w:name w:val="Normal (Web)"/>
    <w:basedOn w:val="a"/>
    <w:uiPriority w:val="99"/>
    <w:semiHidden/>
    <w:unhideWhenUsed/>
    <w:rsid w:val="00B13DCD"/>
    <w:pPr>
      <w:spacing w:before="225" w:after="100" w:afterAutospacing="1" w:line="288" w:lineRule="atLeast"/>
      <w:ind w:left="225" w:right="375"/>
    </w:pPr>
    <w:rPr>
      <w:rFonts w:ascii="Verdana" w:eastAsia="Times New Roman" w:hAnsi="Verdana" w:cs="Times New Roman"/>
      <w:sz w:val="21"/>
      <w:szCs w:val="21"/>
      <w:lang w:eastAsia="ru-RU"/>
    </w:rPr>
  </w:style>
  <w:style w:type="paragraph" w:customStyle="1" w:styleId="txt">
    <w:name w:val="txt"/>
    <w:basedOn w:val="a"/>
    <w:rsid w:val="00AA3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1CC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7EDD-2D0D-4D41-816B-6FBD758A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2016-07-12T12:09:00Z</cp:lastPrinted>
  <dcterms:created xsi:type="dcterms:W3CDTF">2018-01-24T12:21:00Z</dcterms:created>
  <dcterms:modified xsi:type="dcterms:W3CDTF">2018-03-21T11:04:00Z</dcterms:modified>
</cp:coreProperties>
</file>